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C7" w:rsidRDefault="001F48B7">
      <w:pPr>
        <w:pStyle w:val="Titre"/>
      </w:pPr>
      <w:bookmarkStart w:id="0" w:name="_GoBack"/>
      <w:r>
        <w:rPr>
          <w:color w:val="3B5FA9"/>
          <w:w w:val="125"/>
        </w:rPr>
        <w:t>GRILLE</w:t>
      </w:r>
      <w:r>
        <w:rPr>
          <w:color w:val="3B5FA9"/>
          <w:spacing w:val="-12"/>
          <w:w w:val="125"/>
        </w:rPr>
        <w:t xml:space="preserve"> </w:t>
      </w:r>
      <w:r>
        <w:rPr>
          <w:color w:val="3B5FA9"/>
          <w:spacing w:val="-2"/>
          <w:w w:val="125"/>
        </w:rPr>
        <w:t>D’OBSERVATION</w:t>
      </w:r>
    </w:p>
    <w:p w:rsidR="007673C7" w:rsidRDefault="001F48B7">
      <w:pPr>
        <w:spacing w:before="41"/>
        <w:jc w:val="center"/>
        <w:rPr>
          <w:b/>
          <w:sz w:val="24"/>
        </w:rPr>
      </w:pPr>
      <w:r>
        <w:rPr>
          <w:b/>
          <w:color w:val="3B5FA9"/>
          <w:w w:val="120"/>
          <w:sz w:val="24"/>
        </w:rPr>
        <w:t>REPÈRES CLEFS</w:t>
      </w:r>
      <w:r>
        <w:rPr>
          <w:b/>
          <w:color w:val="3B5FA9"/>
          <w:spacing w:val="1"/>
          <w:w w:val="120"/>
          <w:sz w:val="24"/>
        </w:rPr>
        <w:t xml:space="preserve"> </w:t>
      </w:r>
      <w:r>
        <w:rPr>
          <w:b/>
          <w:color w:val="3B5FA9"/>
          <w:w w:val="120"/>
          <w:sz w:val="24"/>
        </w:rPr>
        <w:t>POUR</w:t>
      </w:r>
      <w:r>
        <w:rPr>
          <w:b/>
          <w:color w:val="3B5FA9"/>
          <w:spacing w:val="1"/>
          <w:w w:val="120"/>
          <w:sz w:val="24"/>
        </w:rPr>
        <w:t xml:space="preserve"> </w:t>
      </w:r>
      <w:r>
        <w:rPr>
          <w:b/>
          <w:color w:val="3B5FA9"/>
          <w:spacing w:val="-2"/>
          <w:w w:val="120"/>
          <w:sz w:val="24"/>
        </w:rPr>
        <w:t>L’ENCADRANT</w:t>
      </w:r>
    </w:p>
    <w:p w:rsidR="007673C7" w:rsidRDefault="001F48B7">
      <w:pPr>
        <w:spacing w:before="40"/>
        <w:ind w:left="61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6913727</wp:posOffset>
                </wp:positionH>
                <wp:positionV relativeFrom="paragraph">
                  <wp:posOffset>25459</wp:posOffset>
                </wp:positionV>
                <wp:extent cx="158115" cy="1581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115" cy="158115"/>
                          <a:chOff x="0" y="0"/>
                          <a:chExt cx="158115" cy="1581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1517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 h="151765">
                                <a:moveTo>
                                  <a:pt x="15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206"/>
                                </a:lnTo>
                                <a:lnTo>
                                  <a:pt x="151206" y="151206"/>
                                </a:lnTo>
                                <a:lnTo>
                                  <a:pt x="15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C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1517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 h="151765">
                                <a:moveTo>
                                  <a:pt x="0" y="151206"/>
                                </a:moveTo>
                                <a:lnTo>
                                  <a:pt x="151206" y="151206"/>
                                </a:lnTo>
                                <a:lnTo>
                                  <a:pt x="151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20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3CC65" id="Group 1" o:spid="_x0000_s1026" style="position:absolute;margin-left:544.4pt;margin-top:2pt;width:12.45pt;height:12.45pt;z-index:15728640;mso-wrap-distance-left:0;mso-wrap-distance-right:0;mso-position-horizontal-relative:page" coordsize="15811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OjV5AIAAIwJAAAOAAAAZHJzL2Uyb0RvYy54bWzkVl1r2zAUfR/sPwi9r44Tmm6mSRn9YlC6&#10;Qjv2rMjyB5MlTVLi9N/v6spKTNoN2o3BWB6ca+vo6t6jc2Sfnm07STbCularBc2PJpQIxXXZqnpB&#10;vzxcvXtPifNMlUxqJRb0UTh6tnz75rQ3hZjqRstSWAJJlCt6s6CN96bIMscb0TF3pI1QMFhp2zEP&#10;t7bOSst6yN7JbDqZzLNe29JYzYVz8PQiDtIl5q8qwf3nqnLCE7mgUJvHq8XrKlyz5SkrastM0/Kh&#10;DPaKKjrWKlh0l+qCeUbWtn2Sqmu51U5X/ojrLtNV1XKBPUA3+eSgm2ur1wZ7qYu+NjuagNoDnl6d&#10;lt9u7ixpS9g7ShTrYItwVZIHanpTF4C4tube3NnYH4Q3mn9zMJwdjof7eg/eVrYLk6BNskXOH3ec&#10;i60nHB7mx+/z/JgSDkNDjHvCG9i4J7N4c/nLeRkr4qJY2q6U3oC63J5A93sE3jfMCNwXF+gZCJzu&#10;CYxymkYKERP4Q0Jd4QYqD9iZ5SdAA7CAAXKw5yg/me84wjiwn3plBV87fy00ks02N87j9LpMEWtS&#10;xLcqhRbMEWwh0RaeErCFpQRssYq2MMyHeWEHQ0j6sEOxkmYXhtFOb8SDRpwPWwao6WSOzaDDoNI9&#10;RKoxFDyZNAGoNJb+DaaLmCFpbDwB0n8EjtZ9GTpVmdJxqZ2IK4XOkesdG1DnmG+nZVtetVKG/p2t&#10;V+fSkg0DYi/zy/OrD4FLmDKCgTaTCkK00uUjSKiHQ2hB3fc1s4IS+UmBSMOJlQKbglUKrJfnGs81&#10;pN46/7D9yqwhBsIF9SCfW520yookDCgmACI2zFT649rrqg2qwdpiRcMN+CYcBH/BQLNDA83+VwM9&#10;o/ifGeiPaT5pf+y5Q188h3nWaS8xkFThZJnPjif4Bh0Z5cBPE/w99VPU8wVzTfQdZhhgUg0yjqfu&#10;v+I3fH3BKx+PjuHzJHxTjO+xsf1H1PIHAAAA//8DAFBLAwQUAAYACAAAACEAOfPsB+AAAAAKAQAA&#10;DwAAAGRycy9kb3ducmV2LnhtbEyPzU7DMBCE70i8g7VI3Kjjlp8Q4lRVBZwqJFokxG0bb5OosR3F&#10;bpK+PdsTHEczmvkmX062FQP1ofFOg5olIMiV3jSu0vC1e7tLQYSIzmDrHWk4U4BlcX2VY2b86D5p&#10;2MZKcIkLGWqoY+wyKUNZk8Uw8x059g6+txhZ9pU0PY5cbls5T5JHabFxvFBjR+uayuP2ZDW8jziu&#10;Fup12BwP6/PP7uHje6NI69ubafUCItIU/8JwwWd0KJhp70/OBNGyTtKU2aOGe/50CSi1eAKx1zBP&#10;n0EWufx/ofgFAAD//wMAUEsBAi0AFAAGAAgAAAAhALaDOJL+AAAA4QEAABMAAAAAAAAAAAAAAAAA&#10;AAAAAFtDb250ZW50X1R5cGVzXS54bWxQSwECLQAUAAYACAAAACEAOP0h/9YAAACUAQAACwAAAAAA&#10;AAAAAAAAAAAvAQAAX3JlbHMvLnJlbHNQSwECLQAUAAYACAAAACEAuvDo1eQCAACMCQAADgAAAAAA&#10;AAAAAAAAAAAuAgAAZHJzL2Uyb0RvYy54bWxQSwECLQAUAAYACAAAACEAOfPsB+AAAAAKAQAADwAA&#10;AAAAAAAAAAAAAAA+BQAAZHJzL2Rvd25yZXYueG1sUEsFBgAAAAAEAAQA8wAAAEsGAAAAAA==&#10;">
                <v:shape id="Graphic 2" o:spid="_x0000_s1027" style="position:absolute;left:3175;top:3175;width:151765;height:151765;visibility:visible;mso-wrap-style:square;v-text-anchor:top" coordsize="1517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GarwgAAANoAAAAPAAAAZHJzL2Rvd25yZXYueG1sRI9Ba8JA&#10;FITvBf/D8gQvpW7iIUjqKkUQC/VQbX7AY/c1Cc2+DburJv56tyB4HGbmG2a1GWwnLuRD61hBPs9A&#10;EGtnWq4VVD+7tyWIEJENdo5JwUgBNuvJywpL4658pMsp1iJBOJSooImxL6UMuiGLYe564uT9Om8x&#10;JulraTxeE9x2cpFlhbTYclposKdtQ/rvdLYKbDG2lX7dF996zId4yw/+i4NSs+nw8Q4i0hCf4Uf7&#10;0yhYwP+VdAPk+g4AAP//AwBQSwECLQAUAAYACAAAACEA2+H2y+4AAACFAQAAEwAAAAAAAAAAAAAA&#10;AAAAAAAAW0NvbnRlbnRfVHlwZXNdLnhtbFBLAQItABQABgAIAAAAIQBa9CxbvwAAABUBAAALAAAA&#10;AAAAAAAAAAAAAB8BAABfcmVscy8ucmVsc1BLAQItABQABgAIAAAAIQAb+GarwgAAANoAAAAPAAAA&#10;AAAAAAAAAAAAAAcCAABkcnMvZG93bnJldi54bWxQSwUGAAAAAAMAAwC3AAAA9gIAAAAA&#10;" path="m151206,l,,,151206r151206,l151206,xe" fillcolor="#e1ecf9" stroked="f">
                  <v:path arrowok="t"/>
                </v:shape>
                <v:shape id="Graphic 3" o:spid="_x0000_s1028" style="position:absolute;left:3175;top:3175;width:151765;height:151765;visibility:visible;mso-wrap-style:square;v-text-anchor:top" coordsize="1517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7PwwAAANoAAAAPAAAAZHJzL2Rvd25yZXYueG1sRI9Pi8Iw&#10;FMTvwn6H8Bb2punuikg1igr+O3jQXQRvj+bZFpuX0sQav70RBI/DzPyGGU+DqURLjSstK/juJSCI&#10;M6tLzhX8/y27QxDOI2usLJOCOzmYTj46Y0y1vfGe2oPPRYSwS1FB4X2dSumyggy6nq2Jo3e2jUEf&#10;ZZNL3eAtwk0lf5JkIA2WHBcKrGlRUHY5XI2CMDtSfx7K1X6xvsz18bRd7dqTUl+fYTYC4Sn4d/jV&#10;3mgFv/C8Em+AnDwAAAD//wMAUEsBAi0AFAAGAAgAAAAhANvh9svuAAAAhQEAABMAAAAAAAAAAAAA&#10;AAAAAAAAAFtDb250ZW50X1R5cGVzXS54bWxQSwECLQAUAAYACAAAACEAWvQsW78AAAAVAQAACwAA&#10;AAAAAAAAAAAAAAAfAQAAX3JlbHMvLnJlbHNQSwECLQAUAAYACAAAACEA6wLuz8MAAADaAAAADwAA&#10;AAAAAAAAAAAAAAAHAgAAZHJzL2Rvd25yZXYueG1sUEsFBgAAAAADAAMAtwAAAPcCAAAAAA==&#10;" path="m,151206r151206,l151206,,,,,151206x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w w:val="110"/>
          <w:sz w:val="24"/>
        </w:rPr>
        <w:t>Nom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:</w:t>
      </w:r>
      <w:r>
        <w:rPr>
          <w:b/>
          <w:spacing w:val="-11"/>
          <w:w w:val="110"/>
          <w:sz w:val="24"/>
        </w:rPr>
        <w:t xml:space="preserve"> </w:t>
      </w:r>
      <w:r>
        <w:rPr>
          <w:b/>
          <w:w w:val="110"/>
          <w:sz w:val="24"/>
        </w:rPr>
        <w:t>………………………</w:t>
      </w:r>
      <w:proofErr w:type="gramStart"/>
      <w:r>
        <w:rPr>
          <w:b/>
          <w:w w:val="110"/>
          <w:sz w:val="24"/>
        </w:rPr>
        <w:t>…….</w:t>
      </w:r>
      <w:proofErr w:type="gramEnd"/>
      <w:r>
        <w:rPr>
          <w:b/>
          <w:w w:val="110"/>
          <w:sz w:val="24"/>
        </w:rPr>
        <w:t>.…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w w:val="110"/>
          <w:sz w:val="24"/>
        </w:rPr>
        <w:t>Prénom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w w:val="110"/>
          <w:sz w:val="24"/>
        </w:rPr>
        <w:t>: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w w:val="110"/>
          <w:sz w:val="24"/>
        </w:rPr>
        <w:t>………………………</w:t>
      </w:r>
      <w:proofErr w:type="gramStart"/>
      <w:r>
        <w:rPr>
          <w:b/>
          <w:w w:val="110"/>
          <w:sz w:val="24"/>
        </w:rPr>
        <w:t>…….</w:t>
      </w:r>
      <w:proofErr w:type="gramEnd"/>
      <w:r>
        <w:rPr>
          <w:b/>
          <w:w w:val="110"/>
          <w:sz w:val="24"/>
        </w:rPr>
        <w:t>.…</w:t>
      </w:r>
      <w:r>
        <w:rPr>
          <w:b/>
          <w:spacing w:val="-9"/>
          <w:w w:val="110"/>
          <w:sz w:val="24"/>
        </w:rPr>
        <w:t xml:space="preserve"> </w:t>
      </w:r>
      <w:r>
        <w:rPr>
          <w:b/>
          <w:w w:val="110"/>
          <w:sz w:val="24"/>
        </w:rPr>
        <w:t>Palier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w w:val="110"/>
          <w:sz w:val="24"/>
        </w:rPr>
        <w:t>1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noProof/>
          <w:spacing w:val="10"/>
          <w:sz w:val="24"/>
        </w:rPr>
        <w:drawing>
          <wp:inline distT="0" distB="0" distL="0" distR="0">
            <wp:extent cx="157556" cy="15755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56" cy="15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w w:val="110"/>
          <w:sz w:val="24"/>
        </w:rPr>
        <w:t>/Palier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w w:val="110"/>
          <w:sz w:val="24"/>
        </w:rPr>
        <w:t>2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noProof/>
          <w:spacing w:val="10"/>
          <w:sz w:val="24"/>
        </w:rPr>
        <w:drawing>
          <wp:inline distT="0" distB="0" distL="0" distR="0">
            <wp:extent cx="157556" cy="15755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56" cy="15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w w:val="110"/>
          <w:sz w:val="24"/>
        </w:rPr>
        <w:t>/Palier</w:t>
      </w:r>
      <w:r>
        <w:rPr>
          <w:b/>
          <w:spacing w:val="-9"/>
          <w:w w:val="110"/>
          <w:sz w:val="24"/>
        </w:rPr>
        <w:t xml:space="preserve"> </w:t>
      </w:r>
      <w:r>
        <w:rPr>
          <w:b/>
          <w:spacing w:val="-10"/>
          <w:w w:val="110"/>
          <w:sz w:val="24"/>
        </w:rPr>
        <w:t>3</w:t>
      </w:r>
    </w:p>
    <w:p w:rsidR="007673C7" w:rsidRDefault="001F48B7">
      <w:pPr>
        <w:spacing w:before="45" w:line="235" w:lineRule="auto"/>
        <w:ind w:left="41" w:right="39"/>
        <w:jc w:val="center"/>
        <w:rPr>
          <w:b/>
          <w:sz w:val="20"/>
        </w:rPr>
      </w:pPr>
      <w:r>
        <w:rPr>
          <w:w w:val="115"/>
          <w:sz w:val="20"/>
        </w:rPr>
        <w:t xml:space="preserve">Pour permettre de situer le pratiquant sur cette grille, les repères clés </w:t>
      </w:r>
      <w:r>
        <w:rPr>
          <w:b/>
          <w:w w:val="115"/>
          <w:sz w:val="20"/>
        </w:rPr>
        <w:t xml:space="preserve">doivent s’observer en grande profondeur </w:t>
      </w:r>
      <w:r>
        <w:rPr>
          <w:w w:val="115"/>
          <w:sz w:val="20"/>
        </w:rPr>
        <w:t xml:space="preserve">(au minimum taille de la personne avec le bras levé) </w:t>
      </w:r>
      <w:r>
        <w:rPr>
          <w:b/>
          <w:w w:val="115"/>
          <w:sz w:val="20"/>
        </w:rPr>
        <w:t>et sans matériel de flottaison.</w:t>
      </w:r>
    </w:p>
    <w:p w:rsidR="007673C7" w:rsidRDefault="007673C7">
      <w:pPr>
        <w:rPr>
          <w:b/>
          <w:sz w:val="7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3685"/>
        <w:gridCol w:w="1013"/>
        <w:gridCol w:w="1020"/>
        <w:gridCol w:w="1020"/>
        <w:gridCol w:w="1020"/>
      </w:tblGrid>
      <w:tr w:rsidR="007673C7">
        <w:trPr>
          <w:trHeight w:val="500"/>
        </w:trPr>
        <w:tc>
          <w:tcPr>
            <w:tcW w:w="993" w:type="dxa"/>
            <w:vMerge w:val="restart"/>
          </w:tcPr>
          <w:p w:rsidR="007673C7" w:rsidRDefault="007673C7">
            <w:pPr>
              <w:pStyle w:val="TableParagraph"/>
              <w:spacing w:before="163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ind w:left="194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Étapes</w:t>
            </w:r>
          </w:p>
        </w:tc>
        <w:tc>
          <w:tcPr>
            <w:tcW w:w="1701" w:type="dxa"/>
            <w:vMerge w:val="restart"/>
          </w:tcPr>
          <w:p w:rsidR="007673C7" w:rsidRDefault="007673C7">
            <w:pPr>
              <w:pStyle w:val="TableParagraph"/>
              <w:spacing w:before="163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ind w:left="436"/>
              <w:rPr>
                <w:b/>
                <w:sz w:val="19"/>
              </w:rPr>
            </w:pPr>
            <w:r>
              <w:rPr>
                <w:b/>
                <w:spacing w:val="-2"/>
                <w:w w:val="120"/>
                <w:sz w:val="19"/>
              </w:rPr>
              <w:t>Objectifs</w:t>
            </w:r>
          </w:p>
        </w:tc>
        <w:tc>
          <w:tcPr>
            <w:tcW w:w="4698" w:type="dxa"/>
            <w:gridSpan w:val="2"/>
          </w:tcPr>
          <w:p w:rsidR="007673C7" w:rsidRDefault="001F48B7">
            <w:pPr>
              <w:pStyle w:val="TableParagraph"/>
              <w:spacing w:before="140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Observation</w:t>
            </w:r>
          </w:p>
        </w:tc>
        <w:tc>
          <w:tcPr>
            <w:tcW w:w="3060" w:type="dxa"/>
            <w:gridSpan w:val="3"/>
          </w:tcPr>
          <w:p w:rsidR="007673C7" w:rsidRDefault="001F48B7">
            <w:pPr>
              <w:pStyle w:val="TableParagraph"/>
              <w:spacing w:before="140"/>
              <w:ind w:left="126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3</w:t>
            </w:r>
            <w:r>
              <w:rPr>
                <w:b/>
                <w:spacing w:val="-4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Paliers</w:t>
            </w:r>
            <w:r>
              <w:rPr>
                <w:b/>
                <w:spacing w:val="-4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de</w:t>
            </w:r>
            <w:r>
              <w:rPr>
                <w:b/>
                <w:spacing w:val="-4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l’aisance</w:t>
            </w:r>
            <w:r>
              <w:rPr>
                <w:b/>
                <w:spacing w:val="-3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aquatique</w:t>
            </w:r>
          </w:p>
        </w:tc>
      </w:tr>
      <w:tr w:rsidR="007673C7">
        <w:trPr>
          <w:trHeight w:val="500"/>
        </w:trPr>
        <w:tc>
          <w:tcPr>
            <w:tcW w:w="993" w:type="dxa"/>
            <w:vMerge/>
            <w:tcBorders>
              <w:top w:val="nil"/>
            </w:tcBorders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7673C7" w:rsidRDefault="001F48B7">
            <w:pPr>
              <w:pStyle w:val="TableParagraph"/>
              <w:spacing w:before="140"/>
              <w:ind w:left="507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Repères</w:t>
            </w:r>
            <w:r>
              <w:rPr>
                <w:b/>
                <w:spacing w:val="-5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clés</w:t>
            </w:r>
            <w:r>
              <w:rPr>
                <w:b/>
                <w:spacing w:val="-4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pour</w:t>
            </w:r>
            <w:r>
              <w:rPr>
                <w:b/>
                <w:spacing w:val="-5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l’encadrant</w:t>
            </w:r>
          </w:p>
        </w:tc>
        <w:tc>
          <w:tcPr>
            <w:tcW w:w="1013" w:type="dxa"/>
          </w:tcPr>
          <w:p w:rsidR="007673C7" w:rsidRDefault="001F48B7">
            <w:pPr>
              <w:pStyle w:val="TableParagraph"/>
              <w:spacing w:before="140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Observé</w:t>
            </w:r>
          </w:p>
        </w:tc>
        <w:tc>
          <w:tcPr>
            <w:tcW w:w="1020" w:type="dxa"/>
          </w:tcPr>
          <w:p w:rsidR="007673C7" w:rsidRDefault="001F48B7">
            <w:pPr>
              <w:pStyle w:val="TableParagraph"/>
              <w:spacing w:before="140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P1</w:t>
            </w:r>
          </w:p>
        </w:tc>
        <w:tc>
          <w:tcPr>
            <w:tcW w:w="1020" w:type="dxa"/>
          </w:tcPr>
          <w:p w:rsidR="007673C7" w:rsidRDefault="001F48B7">
            <w:pPr>
              <w:pStyle w:val="TableParagraph"/>
              <w:spacing w:before="140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15"/>
                <w:sz w:val="19"/>
              </w:rPr>
              <w:t>P2</w:t>
            </w:r>
          </w:p>
        </w:tc>
        <w:tc>
          <w:tcPr>
            <w:tcW w:w="1020" w:type="dxa"/>
          </w:tcPr>
          <w:p w:rsidR="007673C7" w:rsidRDefault="001F48B7">
            <w:pPr>
              <w:pStyle w:val="TableParagraph"/>
              <w:spacing w:before="140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15"/>
                <w:sz w:val="19"/>
              </w:rPr>
              <w:t>P3</w:t>
            </w:r>
          </w:p>
        </w:tc>
      </w:tr>
      <w:tr w:rsidR="007673C7">
        <w:trPr>
          <w:trHeight w:val="500"/>
        </w:trPr>
        <w:tc>
          <w:tcPr>
            <w:tcW w:w="993" w:type="dxa"/>
            <w:vMerge w:val="restart"/>
            <w:shd w:val="clear" w:color="auto" w:fill="E0EDD0"/>
          </w:tcPr>
          <w:p w:rsidR="007673C7" w:rsidRDefault="007673C7">
            <w:pPr>
              <w:pStyle w:val="TableParagraph"/>
              <w:rPr>
                <w:b/>
                <w:sz w:val="19"/>
              </w:rPr>
            </w:pPr>
          </w:p>
          <w:p w:rsidR="007673C7" w:rsidRDefault="007673C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ind w:left="10" w:right="1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sz w:val="19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E0EDD0"/>
          </w:tcPr>
          <w:p w:rsidR="007673C7" w:rsidRDefault="001F48B7">
            <w:pPr>
              <w:pStyle w:val="TableParagraph"/>
              <w:spacing w:before="16" w:line="235" w:lineRule="auto"/>
              <w:ind w:left="75" w:right="6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S’engager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dans</w:t>
            </w:r>
            <w:r>
              <w:rPr>
                <w:b/>
                <w:spacing w:val="-10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 xml:space="preserve">le </w:t>
            </w:r>
            <w:r>
              <w:rPr>
                <w:b/>
                <w:w w:val="115"/>
                <w:sz w:val="19"/>
              </w:rPr>
              <w:t>milieu</w:t>
            </w:r>
            <w:r>
              <w:rPr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aquatique et découvrir</w:t>
            </w:r>
          </w:p>
          <w:p w:rsidR="007673C7" w:rsidRDefault="001F48B7">
            <w:pPr>
              <w:pStyle w:val="TableParagraph"/>
              <w:spacing w:line="228" w:lineRule="exact"/>
              <w:ind w:left="9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15"/>
                <w:sz w:val="19"/>
              </w:rPr>
              <w:t>une</w:t>
            </w:r>
            <w:proofErr w:type="gramEnd"/>
            <w:r>
              <w:rPr>
                <w:b/>
                <w:spacing w:val="-12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nouvelle</w:t>
            </w:r>
          </w:p>
          <w:p w:rsidR="007673C7" w:rsidRDefault="001F48B7">
            <w:pPr>
              <w:pStyle w:val="TableParagraph"/>
              <w:spacing w:line="211" w:lineRule="exact"/>
              <w:ind w:left="7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spacing w:val="-2"/>
                <w:w w:val="120"/>
                <w:sz w:val="19"/>
              </w:rPr>
              <w:t>locomotion</w:t>
            </w:r>
            <w:proofErr w:type="gramEnd"/>
          </w:p>
        </w:tc>
        <w:tc>
          <w:tcPr>
            <w:tcW w:w="3685" w:type="dxa"/>
            <w:shd w:val="clear" w:color="auto" w:fill="E0EDD0"/>
          </w:tcPr>
          <w:p w:rsidR="007673C7" w:rsidRDefault="001F48B7">
            <w:pPr>
              <w:pStyle w:val="TableParagraph"/>
              <w:spacing w:before="140"/>
              <w:ind w:left="56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1)</w:t>
            </w:r>
            <w:r>
              <w:rPr>
                <w:b/>
                <w:spacing w:val="-7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Entrer</w:t>
            </w:r>
            <w:r>
              <w:rPr>
                <w:b/>
                <w:spacing w:val="-7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seul</w:t>
            </w:r>
            <w:r>
              <w:rPr>
                <w:b/>
                <w:spacing w:val="-7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dans</w:t>
            </w:r>
            <w:r>
              <w:rPr>
                <w:b/>
                <w:spacing w:val="-7"/>
                <w:w w:val="115"/>
                <w:sz w:val="19"/>
              </w:rPr>
              <w:t xml:space="preserve"> </w:t>
            </w:r>
            <w:r>
              <w:rPr>
                <w:b/>
                <w:spacing w:val="-4"/>
                <w:w w:val="115"/>
                <w:sz w:val="19"/>
              </w:rPr>
              <w:t>l’eau</w:t>
            </w:r>
          </w:p>
        </w:tc>
        <w:tc>
          <w:tcPr>
            <w:tcW w:w="1013" w:type="dxa"/>
            <w:shd w:val="clear" w:color="auto" w:fill="E0EDD0"/>
          </w:tcPr>
          <w:p w:rsidR="007673C7" w:rsidRDefault="001F48B7">
            <w:pPr>
              <w:pStyle w:val="TableParagraph"/>
              <w:spacing w:before="142"/>
              <w:ind w:left="10" w:right="1"/>
              <w:jc w:val="center"/>
              <w:rPr>
                <w:rFonts w:ascii="Wingdings" w:hAnsi="Wingdings"/>
                <w:sz w:val="19"/>
              </w:rPr>
            </w:pPr>
            <w:r>
              <w:rPr>
                <w:i/>
                <w:w w:val="110"/>
                <w:sz w:val="19"/>
              </w:rPr>
              <w:t>O</w:t>
            </w:r>
            <w:r>
              <w:rPr>
                <w:i/>
                <w:smallCaps/>
                <w:w w:val="110"/>
                <w:sz w:val="19"/>
              </w:rPr>
              <w:t>u</w:t>
            </w:r>
            <w:r>
              <w:rPr>
                <w:i/>
                <w:w w:val="110"/>
                <w:sz w:val="19"/>
              </w:rPr>
              <w:t>i</w:t>
            </w:r>
            <w:r>
              <w:rPr>
                <w:i/>
                <w:spacing w:val="17"/>
                <w:w w:val="110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w w:val="110"/>
                <w:sz w:val="19"/>
              </w:rPr>
              <w:t></w:t>
            </w:r>
          </w:p>
        </w:tc>
        <w:tc>
          <w:tcPr>
            <w:tcW w:w="1020" w:type="dxa"/>
            <w:vMerge w:val="restart"/>
            <w:shd w:val="clear" w:color="auto" w:fill="E0EDD0"/>
            <w:textDirection w:val="btLr"/>
          </w:tcPr>
          <w:p w:rsidR="007673C7" w:rsidRDefault="001F48B7">
            <w:pPr>
              <w:pStyle w:val="TableParagraph"/>
              <w:spacing w:before="61" w:line="235" w:lineRule="auto"/>
              <w:ind w:left="51" w:right="371"/>
              <w:rPr>
                <w:sz w:val="19"/>
              </w:rPr>
            </w:pPr>
            <w:r>
              <w:rPr>
                <w:b/>
                <w:w w:val="115"/>
                <w:sz w:val="19"/>
              </w:rPr>
              <w:t xml:space="preserve">Palier 1 : </w:t>
            </w:r>
            <w:r>
              <w:rPr>
                <w:w w:val="115"/>
                <w:sz w:val="19"/>
              </w:rPr>
              <w:t>Cette première étape consiste à entrer seul dans l’eau,</w:t>
            </w:r>
            <w:r>
              <w:rPr>
                <w:spacing w:val="-13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se</w:t>
            </w:r>
            <w:r>
              <w:rPr>
                <w:spacing w:val="-1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déplacer</w:t>
            </w:r>
            <w:r>
              <w:rPr>
                <w:spacing w:val="-13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en</w:t>
            </w:r>
            <w:r>
              <w:rPr>
                <w:spacing w:val="-1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immersion</w:t>
            </w:r>
          </w:p>
          <w:p w:rsidR="007673C7" w:rsidRDefault="001F48B7">
            <w:pPr>
              <w:pStyle w:val="TableParagraph"/>
              <w:spacing w:line="230" w:lineRule="exact"/>
              <w:ind w:left="51"/>
              <w:rPr>
                <w:sz w:val="19"/>
              </w:rPr>
            </w:pPr>
            <w:proofErr w:type="gramStart"/>
            <w:r>
              <w:rPr>
                <w:spacing w:val="-2"/>
                <w:w w:val="120"/>
                <w:sz w:val="19"/>
              </w:rPr>
              <w:t>complète</w:t>
            </w:r>
            <w:proofErr w:type="gramEnd"/>
            <w:r>
              <w:rPr>
                <w:spacing w:val="-9"/>
                <w:w w:val="120"/>
                <w:sz w:val="19"/>
              </w:rPr>
              <w:t xml:space="preserve"> </w:t>
            </w:r>
            <w:r>
              <w:rPr>
                <w:spacing w:val="-2"/>
                <w:w w:val="120"/>
                <w:sz w:val="19"/>
              </w:rPr>
              <w:t>et</w:t>
            </w:r>
            <w:r>
              <w:rPr>
                <w:spacing w:val="-9"/>
                <w:w w:val="120"/>
                <w:sz w:val="19"/>
              </w:rPr>
              <w:t xml:space="preserve"> </w:t>
            </w:r>
            <w:r>
              <w:rPr>
                <w:spacing w:val="-2"/>
                <w:w w:val="120"/>
                <w:sz w:val="19"/>
              </w:rPr>
              <w:t>à</w:t>
            </w:r>
            <w:r>
              <w:rPr>
                <w:spacing w:val="-8"/>
                <w:w w:val="120"/>
                <w:sz w:val="19"/>
              </w:rPr>
              <w:t xml:space="preserve"> </w:t>
            </w:r>
            <w:r>
              <w:rPr>
                <w:spacing w:val="-2"/>
                <w:w w:val="120"/>
                <w:sz w:val="19"/>
              </w:rPr>
              <w:t>sortir</w:t>
            </w:r>
            <w:r>
              <w:rPr>
                <w:spacing w:val="-9"/>
                <w:w w:val="120"/>
                <w:sz w:val="19"/>
              </w:rPr>
              <w:t xml:space="preserve"> </w:t>
            </w:r>
            <w:r>
              <w:rPr>
                <w:spacing w:val="-2"/>
                <w:w w:val="120"/>
                <w:sz w:val="19"/>
              </w:rPr>
              <w:t>seul</w:t>
            </w:r>
            <w:r>
              <w:rPr>
                <w:spacing w:val="-9"/>
                <w:w w:val="120"/>
                <w:sz w:val="19"/>
              </w:rPr>
              <w:t xml:space="preserve"> </w:t>
            </w:r>
            <w:r>
              <w:rPr>
                <w:spacing w:val="-2"/>
                <w:w w:val="120"/>
                <w:sz w:val="19"/>
              </w:rPr>
              <w:t>de</w:t>
            </w:r>
            <w:r>
              <w:rPr>
                <w:spacing w:val="-8"/>
                <w:w w:val="120"/>
                <w:sz w:val="19"/>
              </w:rPr>
              <w:t xml:space="preserve"> </w:t>
            </w:r>
            <w:r>
              <w:rPr>
                <w:spacing w:val="-2"/>
                <w:w w:val="120"/>
                <w:sz w:val="19"/>
              </w:rPr>
              <w:t>l’eau.</w:t>
            </w:r>
          </w:p>
        </w:tc>
        <w:tc>
          <w:tcPr>
            <w:tcW w:w="1020" w:type="dxa"/>
            <w:vMerge w:val="restart"/>
            <w:shd w:val="clear" w:color="auto" w:fill="FFF2CE"/>
            <w:textDirection w:val="btLr"/>
          </w:tcPr>
          <w:p w:rsidR="007673C7" w:rsidRDefault="001F48B7">
            <w:pPr>
              <w:pStyle w:val="TableParagraph"/>
              <w:spacing w:before="172" w:line="230" w:lineRule="exact"/>
              <w:ind w:left="51"/>
              <w:rPr>
                <w:sz w:val="19"/>
              </w:rPr>
            </w:pPr>
            <w:r>
              <w:rPr>
                <w:b/>
                <w:spacing w:val="-2"/>
                <w:w w:val="120"/>
                <w:sz w:val="19"/>
              </w:rPr>
              <w:t>Palier</w:t>
            </w:r>
            <w:r>
              <w:rPr>
                <w:b/>
                <w:spacing w:val="-11"/>
                <w:w w:val="120"/>
                <w:sz w:val="19"/>
              </w:rPr>
              <w:t xml:space="preserve"> </w:t>
            </w:r>
            <w:r>
              <w:rPr>
                <w:b/>
                <w:spacing w:val="-2"/>
                <w:w w:val="120"/>
                <w:sz w:val="19"/>
              </w:rPr>
              <w:t>2</w:t>
            </w:r>
            <w:r>
              <w:rPr>
                <w:b/>
                <w:spacing w:val="-11"/>
                <w:w w:val="120"/>
                <w:sz w:val="19"/>
              </w:rPr>
              <w:t xml:space="preserve"> </w:t>
            </w:r>
            <w:r>
              <w:rPr>
                <w:b/>
                <w:spacing w:val="-2"/>
                <w:w w:val="120"/>
                <w:sz w:val="19"/>
              </w:rPr>
              <w:t>:</w:t>
            </w:r>
            <w:r>
              <w:rPr>
                <w:b/>
                <w:spacing w:val="-10"/>
                <w:w w:val="120"/>
                <w:sz w:val="19"/>
              </w:rPr>
              <w:t xml:space="preserve"> </w:t>
            </w:r>
            <w:r>
              <w:rPr>
                <w:spacing w:val="-2"/>
                <w:w w:val="120"/>
                <w:sz w:val="19"/>
              </w:rPr>
              <w:t>Cette</w:t>
            </w:r>
            <w:r>
              <w:rPr>
                <w:spacing w:val="-11"/>
                <w:w w:val="120"/>
                <w:sz w:val="19"/>
              </w:rPr>
              <w:t xml:space="preserve"> </w:t>
            </w:r>
            <w:r>
              <w:rPr>
                <w:spacing w:val="-2"/>
                <w:w w:val="120"/>
                <w:sz w:val="19"/>
              </w:rPr>
              <w:t>seconde</w:t>
            </w:r>
            <w:r>
              <w:rPr>
                <w:spacing w:val="-11"/>
                <w:w w:val="120"/>
                <w:sz w:val="19"/>
              </w:rPr>
              <w:t xml:space="preserve"> </w:t>
            </w:r>
            <w:r>
              <w:rPr>
                <w:spacing w:val="-2"/>
                <w:w w:val="120"/>
                <w:sz w:val="19"/>
              </w:rPr>
              <w:t>étape</w:t>
            </w:r>
            <w:r>
              <w:rPr>
                <w:spacing w:val="-10"/>
                <w:w w:val="120"/>
                <w:sz w:val="19"/>
              </w:rPr>
              <w:t xml:space="preserve"> </w:t>
            </w:r>
            <w:r>
              <w:rPr>
                <w:spacing w:val="-2"/>
                <w:w w:val="120"/>
                <w:sz w:val="19"/>
              </w:rPr>
              <w:t>nécessite</w:t>
            </w:r>
            <w:r>
              <w:rPr>
                <w:spacing w:val="-11"/>
                <w:w w:val="120"/>
                <w:sz w:val="19"/>
              </w:rPr>
              <w:t xml:space="preserve"> </w:t>
            </w:r>
            <w:r>
              <w:rPr>
                <w:spacing w:val="-2"/>
                <w:w w:val="120"/>
                <w:sz w:val="19"/>
              </w:rPr>
              <w:t>de</w:t>
            </w:r>
            <w:r>
              <w:rPr>
                <w:spacing w:val="-11"/>
                <w:w w:val="120"/>
                <w:sz w:val="19"/>
              </w:rPr>
              <w:t xml:space="preserve"> </w:t>
            </w:r>
            <w:r>
              <w:rPr>
                <w:spacing w:val="-2"/>
                <w:w w:val="120"/>
                <w:sz w:val="19"/>
              </w:rPr>
              <w:t>sauter</w:t>
            </w:r>
            <w:r>
              <w:rPr>
                <w:spacing w:val="-10"/>
                <w:w w:val="120"/>
                <w:sz w:val="19"/>
              </w:rPr>
              <w:t xml:space="preserve"> </w:t>
            </w:r>
            <w:r>
              <w:rPr>
                <w:spacing w:val="-2"/>
                <w:w w:val="120"/>
                <w:sz w:val="19"/>
              </w:rPr>
              <w:t>ou</w:t>
            </w:r>
            <w:r>
              <w:rPr>
                <w:spacing w:val="-11"/>
                <w:w w:val="120"/>
                <w:sz w:val="19"/>
              </w:rPr>
              <w:t xml:space="preserve"> </w:t>
            </w:r>
            <w:r>
              <w:rPr>
                <w:spacing w:val="-2"/>
                <w:w w:val="120"/>
                <w:sz w:val="19"/>
              </w:rPr>
              <w:t>chuter</w:t>
            </w:r>
            <w:r>
              <w:rPr>
                <w:spacing w:val="-11"/>
                <w:w w:val="120"/>
                <w:sz w:val="19"/>
              </w:rPr>
              <w:t xml:space="preserve"> </w:t>
            </w:r>
            <w:r>
              <w:rPr>
                <w:spacing w:val="-2"/>
                <w:w w:val="120"/>
                <w:sz w:val="19"/>
              </w:rPr>
              <w:t>dans</w:t>
            </w:r>
            <w:r>
              <w:rPr>
                <w:spacing w:val="-10"/>
                <w:w w:val="120"/>
                <w:sz w:val="19"/>
              </w:rPr>
              <w:t xml:space="preserve"> </w:t>
            </w:r>
            <w:r>
              <w:rPr>
                <w:spacing w:val="-2"/>
                <w:w w:val="120"/>
                <w:sz w:val="19"/>
              </w:rPr>
              <w:t>l’eau,</w:t>
            </w:r>
          </w:p>
          <w:p w:rsidR="007673C7" w:rsidRDefault="001F48B7">
            <w:pPr>
              <w:pStyle w:val="TableParagraph"/>
              <w:spacing w:before="1" w:line="235" w:lineRule="auto"/>
              <w:ind w:left="51" w:right="36"/>
              <w:rPr>
                <w:sz w:val="19"/>
              </w:rPr>
            </w:pPr>
            <w:proofErr w:type="gramStart"/>
            <w:r>
              <w:rPr>
                <w:w w:val="115"/>
                <w:sz w:val="19"/>
              </w:rPr>
              <w:t>à</w:t>
            </w:r>
            <w:proofErr w:type="gramEnd"/>
            <w:r>
              <w:rPr>
                <w:spacing w:val="-7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se</w:t>
            </w:r>
            <w:r>
              <w:rPr>
                <w:spacing w:val="-7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laisser</w:t>
            </w:r>
            <w:r>
              <w:rPr>
                <w:spacing w:val="-7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remonter,</w:t>
            </w:r>
            <w:r>
              <w:rPr>
                <w:spacing w:val="-7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à</w:t>
            </w:r>
            <w:r>
              <w:rPr>
                <w:spacing w:val="-7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flotter</w:t>
            </w:r>
            <w:r>
              <w:rPr>
                <w:spacing w:val="-7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-7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différentes</w:t>
            </w:r>
            <w:r>
              <w:rPr>
                <w:spacing w:val="-7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manières,</w:t>
            </w:r>
            <w:r>
              <w:rPr>
                <w:spacing w:val="-7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à</w:t>
            </w:r>
            <w:r>
              <w:rPr>
                <w:spacing w:val="-7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regagner</w:t>
            </w:r>
            <w:r>
              <w:rPr>
                <w:spacing w:val="-7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le</w:t>
            </w:r>
            <w:r>
              <w:rPr>
                <w:spacing w:val="-7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bord et à sortir seul.</w:t>
            </w:r>
          </w:p>
        </w:tc>
        <w:tc>
          <w:tcPr>
            <w:tcW w:w="1020" w:type="dxa"/>
            <w:vMerge w:val="restart"/>
            <w:shd w:val="clear" w:color="auto" w:fill="E1ECF9"/>
            <w:textDirection w:val="btLr"/>
          </w:tcPr>
          <w:p w:rsidR="007673C7" w:rsidRDefault="007673C7">
            <w:pPr>
              <w:pStyle w:val="TableParagraph"/>
              <w:spacing w:before="57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spacing w:line="235" w:lineRule="auto"/>
              <w:ind w:left="51" w:right="655"/>
              <w:rPr>
                <w:sz w:val="19"/>
              </w:rPr>
            </w:pPr>
            <w:r>
              <w:rPr>
                <w:b/>
                <w:w w:val="115"/>
                <w:sz w:val="19"/>
              </w:rPr>
              <w:t>Palier</w:t>
            </w:r>
            <w:r>
              <w:rPr>
                <w:b/>
                <w:spacing w:val="-2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3</w:t>
            </w:r>
            <w:r>
              <w:rPr>
                <w:b/>
                <w:spacing w:val="-2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:</w:t>
            </w:r>
            <w:r>
              <w:rPr>
                <w:b/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Cette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dernière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étape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consiste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à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entrer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dans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l’eau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par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la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tête,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à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remonter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à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la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surface,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à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parcourir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10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m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en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position ventrale tête immergée, à flotter sur le dos avec le bassin en surface, à regagner le bord et à sortir seul.</w:t>
            </w:r>
          </w:p>
        </w:tc>
      </w:tr>
      <w:tr w:rsidR="007673C7">
        <w:trPr>
          <w:trHeight w:val="647"/>
        </w:trPr>
        <w:tc>
          <w:tcPr>
            <w:tcW w:w="993" w:type="dxa"/>
            <w:vMerge/>
            <w:tcBorders>
              <w:top w:val="nil"/>
            </w:tcBorders>
            <w:shd w:val="clear" w:color="auto" w:fill="E0EDD0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0EDD0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E0EDD0"/>
          </w:tcPr>
          <w:p w:rsidR="007673C7" w:rsidRDefault="001F48B7">
            <w:pPr>
              <w:pStyle w:val="TableParagraph"/>
              <w:spacing w:before="214"/>
              <w:ind w:left="56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2)</w:t>
            </w:r>
            <w:r>
              <w:rPr>
                <w:b/>
                <w:spacing w:val="-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Sortir</w:t>
            </w:r>
            <w:r>
              <w:rPr>
                <w:b/>
                <w:spacing w:val="-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seul</w:t>
            </w:r>
            <w:r>
              <w:rPr>
                <w:b/>
                <w:spacing w:val="-2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de</w:t>
            </w:r>
            <w:r>
              <w:rPr>
                <w:b/>
                <w:spacing w:val="-3"/>
                <w:w w:val="115"/>
                <w:sz w:val="19"/>
              </w:rPr>
              <w:t xml:space="preserve"> </w:t>
            </w:r>
            <w:r>
              <w:rPr>
                <w:b/>
                <w:spacing w:val="-4"/>
                <w:w w:val="115"/>
                <w:sz w:val="19"/>
              </w:rPr>
              <w:t>l’eau</w:t>
            </w:r>
          </w:p>
        </w:tc>
        <w:tc>
          <w:tcPr>
            <w:tcW w:w="1013" w:type="dxa"/>
            <w:shd w:val="clear" w:color="auto" w:fill="E0EDD0"/>
          </w:tcPr>
          <w:p w:rsidR="007673C7" w:rsidRDefault="001F48B7">
            <w:pPr>
              <w:pStyle w:val="TableParagraph"/>
              <w:spacing w:before="216"/>
              <w:ind w:left="10" w:right="1"/>
              <w:jc w:val="center"/>
              <w:rPr>
                <w:rFonts w:ascii="Wingdings" w:hAnsi="Wingdings"/>
                <w:sz w:val="19"/>
              </w:rPr>
            </w:pPr>
            <w:r>
              <w:rPr>
                <w:i/>
                <w:w w:val="110"/>
                <w:sz w:val="19"/>
              </w:rPr>
              <w:t>O</w:t>
            </w:r>
            <w:r>
              <w:rPr>
                <w:i/>
                <w:smallCaps/>
                <w:w w:val="110"/>
                <w:sz w:val="19"/>
              </w:rPr>
              <w:t>u</w:t>
            </w:r>
            <w:r>
              <w:rPr>
                <w:i/>
                <w:w w:val="110"/>
                <w:sz w:val="19"/>
              </w:rPr>
              <w:t>i</w:t>
            </w:r>
            <w:r>
              <w:rPr>
                <w:i/>
                <w:spacing w:val="17"/>
                <w:w w:val="110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w w:val="110"/>
                <w:sz w:val="19"/>
              </w:rPr>
              <w:t>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0EDD0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FF2CE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1ECF9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</w:tr>
      <w:tr w:rsidR="007673C7">
        <w:trPr>
          <w:trHeight w:val="783"/>
        </w:trPr>
        <w:tc>
          <w:tcPr>
            <w:tcW w:w="993" w:type="dxa"/>
            <w:shd w:val="clear" w:color="auto" w:fill="E0EDD0"/>
          </w:tcPr>
          <w:p w:rsidR="007673C7" w:rsidRDefault="007673C7">
            <w:pPr>
              <w:pStyle w:val="TableParagraph"/>
              <w:spacing w:before="50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ind w:left="10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w w:val="120"/>
                <w:sz w:val="19"/>
              </w:rPr>
              <w:t>2</w:t>
            </w:r>
          </w:p>
        </w:tc>
        <w:tc>
          <w:tcPr>
            <w:tcW w:w="1701" w:type="dxa"/>
            <w:shd w:val="clear" w:color="auto" w:fill="E0EDD0"/>
          </w:tcPr>
          <w:p w:rsidR="007673C7" w:rsidRDefault="001F48B7">
            <w:pPr>
              <w:pStyle w:val="TableParagraph"/>
              <w:spacing w:before="172" w:line="235" w:lineRule="auto"/>
              <w:ind w:left="170" w:right="22" w:hanging="74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Passer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de</w:t>
            </w:r>
            <w:r>
              <w:rPr>
                <w:b/>
                <w:spacing w:val="-10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 xml:space="preserve">l’appui </w:t>
            </w:r>
            <w:r>
              <w:rPr>
                <w:b/>
                <w:w w:val="115"/>
                <w:sz w:val="19"/>
              </w:rPr>
              <w:t>à la suspension</w:t>
            </w:r>
          </w:p>
        </w:tc>
        <w:tc>
          <w:tcPr>
            <w:tcW w:w="3685" w:type="dxa"/>
            <w:shd w:val="clear" w:color="auto" w:fill="E0EDD0"/>
          </w:tcPr>
          <w:p w:rsidR="007673C7" w:rsidRDefault="001F48B7">
            <w:pPr>
              <w:pStyle w:val="TableParagraph"/>
              <w:spacing w:before="172" w:line="235" w:lineRule="auto"/>
              <w:ind w:left="56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3)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Se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déplacer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avec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les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 xml:space="preserve">épaules </w:t>
            </w:r>
            <w:r>
              <w:rPr>
                <w:b/>
                <w:spacing w:val="-2"/>
                <w:w w:val="115"/>
                <w:sz w:val="19"/>
              </w:rPr>
              <w:t>immergées</w:t>
            </w:r>
          </w:p>
        </w:tc>
        <w:tc>
          <w:tcPr>
            <w:tcW w:w="1013" w:type="dxa"/>
            <w:shd w:val="clear" w:color="auto" w:fill="E0EDD0"/>
          </w:tcPr>
          <w:p w:rsidR="007673C7" w:rsidRDefault="007673C7">
            <w:pPr>
              <w:pStyle w:val="TableParagraph"/>
              <w:spacing w:before="52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ind w:left="10" w:right="1"/>
              <w:jc w:val="center"/>
              <w:rPr>
                <w:rFonts w:ascii="Wingdings" w:hAnsi="Wingdings"/>
                <w:sz w:val="19"/>
              </w:rPr>
            </w:pPr>
            <w:r>
              <w:rPr>
                <w:i/>
                <w:w w:val="110"/>
                <w:sz w:val="19"/>
              </w:rPr>
              <w:t>O</w:t>
            </w:r>
            <w:r>
              <w:rPr>
                <w:i/>
                <w:smallCaps/>
                <w:w w:val="110"/>
                <w:sz w:val="19"/>
              </w:rPr>
              <w:t>u</w:t>
            </w:r>
            <w:r>
              <w:rPr>
                <w:i/>
                <w:w w:val="110"/>
                <w:sz w:val="19"/>
              </w:rPr>
              <w:t>i</w:t>
            </w:r>
            <w:r>
              <w:rPr>
                <w:i/>
                <w:spacing w:val="17"/>
                <w:w w:val="110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w w:val="110"/>
                <w:sz w:val="19"/>
              </w:rPr>
              <w:t>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0EDD0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FF2CE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1ECF9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</w:tr>
      <w:tr w:rsidR="007673C7">
        <w:trPr>
          <w:trHeight w:val="500"/>
        </w:trPr>
        <w:tc>
          <w:tcPr>
            <w:tcW w:w="993" w:type="dxa"/>
            <w:shd w:val="clear" w:color="auto" w:fill="E0EDD0"/>
          </w:tcPr>
          <w:p w:rsidR="007673C7" w:rsidRDefault="001F48B7">
            <w:pPr>
              <w:pStyle w:val="TableParagraph"/>
              <w:spacing w:before="140"/>
              <w:ind w:left="10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w w:val="120"/>
                <w:sz w:val="19"/>
              </w:rPr>
              <w:t>3</w:t>
            </w:r>
          </w:p>
        </w:tc>
        <w:tc>
          <w:tcPr>
            <w:tcW w:w="1701" w:type="dxa"/>
            <w:shd w:val="clear" w:color="auto" w:fill="E0EDD0"/>
          </w:tcPr>
          <w:p w:rsidR="007673C7" w:rsidRDefault="001F48B7">
            <w:pPr>
              <w:pStyle w:val="TableParagraph"/>
              <w:spacing w:before="140"/>
              <w:ind w:left="339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S’immerger</w:t>
            </w:r>
          </w:p>
        </w:tc>
        <w:tc>
          <w:tcPr>
            <w:tcW w:w="3685" w:type="dxa"/>
            <w:vMerge w:val="restart"/>
            <w:shd w:val="clear" w:color="auto" w:fill="E0EDD0"/>
          </w:tcPr>
          <w:p w:rsidR="007673C7" w:rsidRDefault="007673C7">
            <w:pPr>
              <w:pStyle w:val="TableParagraph"/>
              <w:spacing w:before="195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spacing w:line="235" w:lineRule="auto"/>
              <w:ind w:left="56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4)</w:t>
            </w:r>
            <w:r>
              <w:rPr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Immerger</w:t>
            </w:r>
            <w:r>
              <w:rPr>
                <w:b/>
                <w:spacing w:val="-12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complètement</w:t>
            </w:r>
            <w:r>
              <w:rPr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la</w:t>
            </w:r>
            <w:r>
              <w:rPr>
                <w:b/>
                <w:spacing w:val="-12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tête pendant plusieurs secondes</w:t>
            </w:r>
          </w:p>
        </w:tc>
        <w:tc>
          <w:tcPr>
            <w:tcW w:w="1013" w:type="dxa"/>
            <w:vMerge w:val="restart"/>
            <w:shd w:val="clear" w:color="auto" w:fill="E0EDD0"/>
          </w:tcPr>
          <w:p w:rsidR="007673C7" w:rsidRDefault="007673C7">
            <w:pPr>
              <w:pStyle w:val="TableParagraph"/>
              <w:rPr>
                <w:b/>
                <w:sz w:val="19"/>
              </w:rPr>
            </w:pPr>
          </w:p>
          <w:p w:rsidR="007673C7" w:rsidRDefault="007673C7">
            <w:pPr>
              <w:pStyle w:val="TableParagraph"/>
              <w:spacing w:before="75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ind w:left="242"/>
              <w:rPr>
                <w:rFonts w:ascii="Wingdings" w:hAnsi="Wingdings"/>
                <w:sz w:val="19"/>
              </w:rPr>
            </w:pPr>
            <w:r>
              <w:rPr>
                <w:i/>
                <w:w w:val="110"/>
                <w:sz w:val="19"/>
              </w:rPr>
              <w:t>O</w:t>
            </w:r>
            <w:r>
              <w:rPr>
                <w:i/>
                <w:smallCaps/>
                <w:w w:val="110"/>
                <w:sz w:val="19"/>
              </w:rPr>
              <w:t>u</w:t>
            </w:r>
            <w:r>
              <w:rPr>
                <w:i/>
                <w:w w:val="110"/>
                <w:sz w:val="19"/>
              </w:rPr>
              <w:t>i</w:t>
            </w:r>
            <w:r>
              <w:rPr>
                <w:i/>
                <w:spacing w:val="17"/>
                <w:w w:val="110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w w:val="110"/>
                <w:sz w:val="19"/>
              </w:rPr>
              <w:t>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0EDD0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FF2CE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1ECF9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</w:tr>
      <w:tr w:rsidR="007673C7">
        <w:trPr>
          <w:trHeight w:val="784"/>
        </w:trPr>
        <w:tc>
          <w:tcPr>
            <w:tcW w:w="993" w:type="dxa"/>
            <w:shd w:val="clear" w:color="auto" w:fill="E0EDD0"/>
          </w:tcPr>
          <w:p w:rsidR="007673C7" w:rsidRDefault="007673C7">
            <w:pPr>
              <w:pStyle w:val="TableParagraph"/>
              <w:spacing w:before="50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ind w:left="10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w w:val="120"/>
                <w:sz w:val="19"/>
              </w:rPr>
              <w:t>4</w:t>
            </w:r>
          </w:p>
        </w:tc>
        <w:tc>
          <w:tcPr>
            <w:tcW w:w="1701" w:type="dxa"/>
            <w:shd w:val="clear" w:color="auto" w:fill="E0EDD0"/>
          </w:tcPr>
          <w:p w:rsidR="007673C7" w:rsidRDefault="001F48B7">
            <w:pPr>
              <w:pStyle w:val="TableParagraph"/>
              <w:spacing w:before="58" w:line="235" w:lineRule="auto"/>
              <w:ind w:left="178" w:right="117" w:firstLine="161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 xml:space="preserve">S’immerger </w:t>
            </w:r>
            <w:r>
              <w:rPr>
                <w:b/>
                <w:w w:val="115"/>
                <w:sz w:val="19"/>
              </w:rPr>
              <w:t>de</w:t>
            </w:r>
            <w:r>
              <w:rPr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plus</w:t>
            </w:r>
            <w:r>
              <w:rPr>
                <w:b/>
                <w:spacing w:val="-12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en</w:t>
            </w:r>
            <w:r>
              <w:rPr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plus</w:t>
            </w:r>
          </w:p>
          <w:p w:rsidR="007673C7" w:rsidRDefault="001F48B7">
            <w:pPr>
              <w:pStyle w:val="TableParagraph"/>
              <w:spacing w:line="230" w:lineRule="exact"/>
              <w:ind w:left="372"/>
              <w:rPr>
                <w:b/>
                <w:sz w:val="19"/>
              </w:rPr>
            </w:pPr>
            <w:proofErr w:type="gramStart"/>
            <w:r>
              <w:rPr>
                <w:b/>
                <w:spacing w:val="-2"/>
                <w:w w:val="115"/>
                <w:sz w:val="19"/>
              </w:rPr>
              <w:t>longtemps</w:t>
            </w:r>
            <w:proofErr w:type="gramEnd"/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E0EDD0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  <w:shd w:val="clear" w:color="auto" w:fill="E0EDD0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0EDD0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FF2CE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1ECF9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</w:tr>
      <w:tr w:rsidR="007673C7">
        <w:trPr>
          <w:trHeight w:val="783"/>
        </w:trPr>
        <w:tc>
          <w:tcPr>
            <w:tcW w:w="993" w:type="dxa"/>
            <w:vMerge w:val="restart"/>
            <w:shd w:val="clear" w:color="auto" w:fill="FFF2CE"/>
          </w:tcPr>
          <w:p w:rsidR="007673C7" w:rsidRDefault="007673C7">
            <w:pPr>
              <w:pStyle w:val="TableParagraph"/>
              <w:rPr>
                <w:b/>
                <w:sz w:val="19"/>
              </w:rPr>
            </w:pPr>
          </w:p>
          <w:p w:rsidR="007673C7" w:rsidRDefault="007673C7">
            <w:pPr>
              <w:pStyle w:val="TableParagraph"/>
              <w:spacing w:before="215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ind w:left="10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w w:val="120"/>
                <w:sz w:val="19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FFF2CE"/>
          </w:tcPr>
          <w:p w:rsidR="007673C7" w:rsidRDefault="007673C7">
            <w:pPr>
              <w:pStyle w:val="TableParagraph"/>
              <w:spacing w:before="223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spacing w:line="235" w:lineRule="auto"/>
              <w:ind w:left="142" w:right="129" w:hanging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Accepter l’action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de</w:t>
            </w:r>
            <w:r>
              <w:rPr>
                <w:b/>
                <w:spacing w:val="-10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 xml:space="preserve">l’eau </w:t>
            </w:r>
            <w:r>
              <w:rPr>
                <w:b/>
                <w:w w:val="115"/>
                <w:sz w:val="19"/>
              </w:rPr>
              <w:t>sur son corps</w:t>
            </w:r>
          </w:p>
        </w:tc>
        <w:tc>
          <w:tcPr>
            <w:tcW w:w="3685" w:type="dxa"/>
            <w:tcBorders>
              <w:bottom w:val="dashSmallGap" w:sz="4" w:space="0" w:color="000000"/>
            </w:tcBorders>
            <w:shd w:val="clear" w:color="auto" w:fill="FFF2CE"/>
          </w:tcPr>
          <w:p w:rsidR="007673C7" w:rsidRDefault="001F48B7">
            <w:pPr>
              <w:pStyle w:val="TableParagraph"/>
              <w:spacing w:before="140"/>
              <w:ind w:left="56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5)</w:t>
            </w:r>
            <w:r>
              <w:rPr>
                <w:b/>
                <w:spacing w:val="-4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Toucher</w:t>
            </w:r>
            <w:r>
              <w:rPr>
                <w:b/>
                <w:spacing w:val="-4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le</w:t>
            </w:r>
            <w:r>
              <w:rPr>
                <w:b/>
                <w:spacing w:val="-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fond</w:t>
            </w:r>
            <w:r>
              <w:rPr>
                <w:b/>
                <w:spacing w:val="-4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avec</w:t>
            </w:r>
            <w:r>
              <w:rPr>
                <w:b/>
                <w:spacing w:val="-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les</w:t>
            </w:r>
            <w:r>
              <w:rPr>
                <w:b/>
                <w:spacing w:val="-4"/>
                <w:w w:val="115"/>
                <w:sz w:val="19"/>
              </w:rPr>
              <w:t xml:space="preserve"> pieds</w:t>
            </w:r>
          </w:p>
          <w:p w:rsidR="007673C7" w:rsidRDefault="001F48B7">
            <w:pPr>
              <w:pStyle w:val="TableParagraph"/>
              <w:spacing w:before="52"/>
              <w:ind w:left="252"/>
              <w:rPr>
                <w:sz w:val="19"/>
              </w:rPr>
            </w:pPr>
            <w:r>
              <w:rPr>
                <w:w w:val="115"/>
                <w:sz w:val="19"/>
              </w:rPr>
              <w:t>(Profondeur</w:t>
            </w:r>
            <w:r>
              <w:rPr>
                <w:spacing w:val="-6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taille</w:t>
            </w:r>
            <w:r>
              <w:rPr>
                <w:spacing w:val="-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avec</w:t>
            </w:r>
            <w:r>
              <w:rPr>
                <w:spacing w:val="-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le</w:t>
            </w:r>
            <w:r>
              <w:rPr>
                <w:spacing w:val="-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bras</w:t>
            </w:r>
            <w:r>
              <w:rPr>
                <w:spacing w:val="-5"/>
                <w:w w:val="115"/>
                <w:sz w:val="19"/>
              </w:rPr>
              <w:t xml:space="preserve"> </w:t>
            </w:r>
            <w:proofErr w:type="gramStart"/>
            <w:r>
              <w:rPr>
                <w:w w:val="115"/>
                <w:sz w:val="19"/>
              </w:rPr>
              <w:t>levé</w:t>
            </w:r>
            <w:r>
              <w:rPr>
                <w:spacing w:val="-5"/>
                <w:w w:val="115"/>
                <w:sz w:val="19"/>
              </w:rPr>
              <w:t xml:space="preserve"> </w:t>
            </w:r>
            <w:r>
              <w:rPr>
                <w:spacing w:val="-10"/>
                <w:w w:val="115"/>
                <w:sz w:val="19"/>
              </w:rPr>
              <w:t>)</w:t>
            </w:r>
            <w:proofErr w:type="gramEnd"/>
          </w:p>
        </w:tc>
        <w:tc>
          <w:tcPr>
            <w:tcW w:w="1013" w:type="dxa"/>
            <w:shd w:val="clear" w:color="auto" w:fill="FFF2CE"/>
          </w:tcPr>
          <w:p w:rsidR="007673C7" w:rsidRDefault="007673C7">
            <w:pPr>
              <w:pStyle w:val="TableParagraph"/>
              <w:spacing w:before="52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ind w:left="10"/>
              <w:jc w:val="center"/>
              <w:rPr>
                <w:rFonts w:ascii="Wingdings" w:hAnsi="Wingdings"/>
                <w:sz w:val="19"/>
              </w:rPr>
            </w:pPr>
            <w:r>
              <w:rPr>
                <w:i/>
                <w:w w:val="110"/>
                <w:sz w:val="19"/>
              </w:rPr>
              <w:t>O</w:t>
            </w:r>
            <w:r>
              <w:rPr>
                <w:i/>
                <w:smallCaps/>
                <w:w w:val="110"/>
                <w:sz w:val="19"/>
              </w:rPr>
              <w:t>u</w:t>
            </w:r>
            <w:r>
              <w:rPr>
                <w:i/>
                <w:w w:val="110"/>
                <w:sz w:val="19"/>
              </w:rPr>
              <w:t>i</w:t>
            </w:r>
            <w:r>
              <w:rPr>
                <w:i/>
                <w:spacing w:val="17"/>
                <w:w w:val="110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w w:val="110"/>
                <w:sz w:val="19"/>
              </w:rPr>
              <w:t></w:t>
            </w:r>
          </w:p>
        </w:tc>
        <w:tc>
          <w:tcPr>
            <w:tcW w:w="1020" w:type="dxa"/>
            <w:vMerge w:val="restart"/>
            <w:shd w:val="clear" w:color="auto" w:fill="F6F2F0"/>
          </w:tcPr>
          <w:p w:rsidR="007673C7" w:rsidRDefault="007673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FF2CE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1ECF9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</w:tr>
      <w:tr w:rsidR="007673C7">
        <w:trPr>
          <w:trHeight w:val="783"/>
        </w:trPr>
        <w:tc>
          <w:tcPr>
            <w:tcW w:w="993" w:type="dxa"/>
            <w:vMerge/>
            <w:tcBorders>
              <w:top w:val="nil"/>
            </w:tcBorders>
            <w:shd w:val="clear" w:color="auto" w:fill="FFF2CE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FF2CE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dashSmallGap" w:sz="4" w:space="0" w:color="000000"/>
            </w:tcBorders>
            <w:shd w:val="clear" w:color="auto" w:fill="FFF2CE"/>
          </w:tcPr>
          <w:p w:rsidR="007673C7" w:rsidRDefault="001F48B7">
            <w:pPr>
              <w:pStyle w:val="TableParagraph"/>
              <w:spacing w:before="140"/>
              <w:ind w:left="1212"/>
              <w:rPr>
                <w:i/>
                <w:sz w:val="19"/>
              </w:rPr>
            </w:pPr>
            <w:r>
              <w:rPr>
                <w:i/>
                <w:spacing w:val="-2"/>
                <w:w w:val="115"/>
                <w:sz w:val="19"/>
              </w:rPr>
              <w:t>Enchaînement</w:t>
            </w:r>
          </w:p>
          <w:p w:rsidR="007673C7" w:rsidRDefault="001F48B7">
            <w:pPr>
              <w:pStyle w:val="TableParagraph"/>
              <w:spacing w:before="52"/>
              <w:ind w:left="56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6)</w:t>
            </w:r>
            <w:r>
              <w:rPr>
                <w:b/>
                <w:spacing w:val="-6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Puis</w:t>
            </w:r>
            <w:r>
              <w:rPr>
                <w:b/>
                <w:spacing w:val="-6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se</w:t>
            </w:r>
            <w:r>
              <w:rPr>
                <w:b/>
                <w:spacing w:val="-6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laisser</w:t>
            </w:r>
            <w:r>
              <w:rPr>
                <w:b/>
                <w:spacing w:val="-6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remonter</w:t>
            </w:r>
            <w:r>
              <w:rPr>
                <w:b/>
                <w:spacing w:val="-6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passivement</w:t>
            </w:r>
          </w:p>
        </w:tc>
        <w:tc>
          <w:tcPr>
            <w:tcW w:w="1013" w:type="dxa"/>
            <w:shd w:val="clear" w:color="auto" w:fill="FFF2CE"/>
          </w:tcPr>
          <w:p w:rsidR="007673C7" w:rsidRDefault="007673C7">
            <w:pPr>
              <w:pStyle w:val="TableParagraph"/>
              <w:spacing w:before="52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ind w:left="10" w:right="1"/>
              <w:jc w:val="center"/>
              <w:rPr>
                <w:rFonts w:ascii="Wingdings" w:hAnsi="Wingdings"/>
                <w:sz w:val="19"/>
              </w:rPr>
            </w:pPr>
            <w:r>
              <w:rPr>
                <w:i/>
                <w:w w:val="110"/>
                <w:sz w:val="19"/>
              </w:rPr>
              <w:t>O</w:t>
            </w:r>
            <w:r>
              <w:rPr>
                <w:i/>
                <w:smallCaps/>
                <w:w w:val="110"/>
                <w:sz w:val="19"/>
              </w:rPr>
              <w:t>u</w:t>
            </w:r>
            <w:r>
              <w:rPr>
                <w:i/>
                <w:w w:val="110"/>
                <w:sz w:val="19"/>
              </w:rPr>
              <w:t>i</w:t>
            </w:r>
            <w:r>
              <w:rPr>
                <w:i/>
                <w:spacing w:val="17"/>
                <w:w w:val="110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w w:val="110"/>
                <w:sz w:val="19"/>
              </w:rPr>
              <w:t>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6F2F0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FF2CE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1ECF9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</w:tr>
      <w:tr w:rsidR="007673C7">
        <w:trPr>
          <w:trHeight w:val="1099"/>
        </w:trPr>
        <w:tc>
          <w:tcPr>
            <w:tcW w:w="993" w:type="dxa"/>
            <w:vMerge w:val="restart"/>
            <w:shd w:val="clear" w:color="auto" w:fill="FFF2CE"/>
          </w:tcPr>
          <w:p w:rsidR="007673C7" w:rsidRDefault="007673C7">
            <w:pPr>
              <w:pStyle w:val="TableParagraph"/>
              <w:rPr>
                <w:b/>
                <w:sz w:val="19"/>
              </w:rPr>
            </w:pPr>
          </w:p>
          <w:p w:rsidR="007673C7" w:rsidRDefault="007673C7">
            <w:pPr>
              <w:pStyle w:val="TableParagraph"/>
              <w:rPr>
                <w:b/>
                <w:sz w:val="19"/>
              </w:rPr>
            </w:pPr>
          </w:p>
          <w:p w:rsidR="007673C7" w:rsidRDefault="007673C7">
            <w:pPr>
              <w:pStyle w:val="TableParagraph"/>
              <w:spacing w:before="141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ind w:left="10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w w:val="120"/>
                <w:sz w:val="19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FFF2CE"/>
          </w:tcPr>
          <w:p w:rsidR="007673C7" w:rsidRDefault="007673C7">
            <w:pPr>
              <w:pStyle w:val="TableParagraph"/>
              <w:spacing w:before="152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spacing w:line="235" w:lineRule="auto"/>
              <w:ind w:left="365" w:right="353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Sauter</w:t>
            </w:r>
            <w:r>
              <w:rPr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et se</w:t>
            </w:r>
            <w:r>
              <w:rPr>
                <w:b/>
                <w:spacing w:val="-7"/>
                <w:w w:val="115"/>
                <w:sz w:val="19"/>
              </w:rPr>
              <w:t xml:space="preserve"> </w:t>
            </w:r>
            <w:r>
              <w:rPr>
                <w:b/>
                <w:spacing w:val="-4"/>
                <w:w w:val="115"/>
                <w:sz w:val="19"/>
              </w:rPr>
              <w:t>rendre</w:t>
            </w:r>
          </w:p>
          <w:p w:rsidR="007673C7" w:rsidRDefault="001F48B7">
            <w:pPr>
              <w:pStyle w:val="TableParagraph"/>
              <w:spacing w:before="2" w:line="235" w:lineRule="auto"/>
              <w:ind w:left="239" w:right="228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spacing w:val="-2"/>
                <w:w w:val="115"/>
                <w:sz w:val="19"/>
              </w:rPr>
              <w:t>indéformable</w:t>
            </w:r>
            <w:proofErr w:type="gramEnd"/>
            <w:r>
              <w:rPr>
                <w:b/>
                <w:spacing w:val="-2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pour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«</w:t>
            </w:r>
            <w:r>
              <w:rPr>
                <w:b/>
                <w:spacing w:val="-8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passer</w:t>
            </w:r>
          </w:p>
          <w:p w:rsidR="007673C7" w:rsidRDefault="001F48B7">
            <w:pPr>
              <w:pStyle w:val="TableParagraph"/>
              <w:spacing w:line="230" w:lineRule="exact"/>
              <w:ind w:left="8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spacing w:val="-2"/>
                <w:w w:val="115"/>
                <w:sz w:val="19"/>
              </w:rPr>
              <w:t>à</w:t>
            </w:r>
            <w:proofErr w:type="gramEnd"/>
            <w:r>
              <w:rPr>
                <w:b/>
                <w:spacing w:val="-8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travers</w:t>
            </w:r>
            <w:r>
              <w:rPr>
                <w:b/>
                <w:spacing w:val="-7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»</w:t>
            </w:r>
            <w:r>
              <w:rPr>
                <w:b/>
                <w:spacing w:val="-7"/>
                <w:w w:val="115"/>
                <w:sz w:val="19"/>
              </w:rPr>
              <w:t xml:space="preserve"> </w:t>
            </w:r>
            <w:r>
              <w:rPr>
                <w:b/>
                <w:spacing w:val="-4"/>
                <w:w w:val="115"/>
                <w:sz w:val="19"/>
              </w:rPr>
              <w:t>l’eau</w:t>
            </w:r>
          </w:p>
        </w:tc>
        <w:tc>
          <w:tcPr>
            <w:tcW w:w="3685" w:type="dxa"/>
            <w:tcBorders>
              <w:bottom w:val="dashSmallGap" w:sz="4" w:space="0" w:color="000000"/>
            </w:tcBorders>
            <w:shd w:val="clear" w:color="auto" w:fill="FFF2CE"/>
          </w:tcPr>
          <w:p w:rsidR="007673C7" w:rsidRDefault="001F48B7">
            <w:pPr>
              <w:pStyle w:val="TableParagraph"/>
              <w:spacing w:before="13"/>
              <w:ind w:left="1029"/>
              <w:rPr>
                <w:i/>
                <w:sz w:val="19"/>
              </w:rPr>
            </w:pPr>
            <w:r>
              <w:rPr>
                <w:i/>
                <w:w w:val="115"/>
                <w:sz w:val="19"/>
              </w:rPr>
              <w:t>À</w:t>
            </w:r>
            <w:r>
              <w:rPr>
                <w:i/>
                <w:spacing w:val="-8"/>
                <w:w w:val="115"/>
                <w:sz w:val="19"/>
              </w:rPr>
              <w:t xml:space="preserve"> </w:t>
            </w:r>
            <w:r>
              <w:rPr>
                <w:i/>
                <w:w w:val="115"/>
                <w:sz w:val="19"/>
              </w:rPr>
              <w:t>partir</w:t>
            </w:r>
            <w:r>
              <w:rPr>
                <w:i/>
                <w:spacing w:val="-8"/>
                <w:w w:val="115"/>
                <w:sz w:val="19"/>
              </w:rPr>
              <w:t xml:space="preserve"> </w:t>
            </w:r>
            <w:r>
              <w:rPr>
                <w:i/>
                <w:w w:val="115"/>
                <w:sz w:val="19"/>
              </w:rPr>
              <w:t>d’</w:t>
            </w:r>
            <w:r>
              <w:rPr>
                <w:i/>
                <w:smallCaps/>
                <w:w w:val="115"/>
                <w:sz w:val="19"/>
              </w:rPr>
              <w:t>u</w:t>
            </w:r>
            <w:r>
              <w:rPr>
                <w:i/>
                <w:w w:val="115"/>
                <w:sz w:val="19"/>
              </w:rPr>
              <w:t>n</w:t>
            </w:r>
            <w:r>
              <w:rPr>
                <w:i/>
                <w:spacing w:val="-8"/>
                <w:w w:val="115"/>
                <w:sz w:val="19"/>
              </w:rPr>
              <w:t xml:space="preserve"> </w:t>
            </w:r>
            <w:r>
              <w:rPr>
                <w:i/>
                <w:w w:val="115"/>
                <w:sz w:val="19"/>
              </w:rPr>
              <w:t>sa</w:t>
            </w:r>
            <w:r>
              <w:rPr>
                <w:i/>
                <w:smallCaps/>
                <w:w w:val="115"/>
                <w:sz w:val="19"/>
              </w:rPr>
              <w:t>u</w:t>
            </w:r>
            <w:r>
              <w:rPr>
                <w:i/>
                <w:w w:val="115"/>
                <w:sz w:val="19"/>
              </w:rPr>
              <w:t>t</w:t>
            </w:r>
            <w:r>
              <w:rPr>
                <w:i/>
                <w:spacing w:val="-8"/>
                <w:w w:val="115"/>
                <w:sz w:val="19"/>
              </w:rPr>
              <w:t xml:space="preserve"> </w:t>
            </w:r>
            <w:r>
              <w:rPr>
                <w:i/>
                <w:spacing w:val="-10"/>
                <w:w w:val="115"/>
                <w:sz w:val="19"/>
              </w:rPr>
              <w:t>:</w:t>
            </w:r>
          </w:p>
          <w:p w:rsidR="007673C7" w:rsidRDefault="001F48B7">
            <w:pPr>
              <w:pStyle w:val="TableParagraph"/>
              <w:spacing w:before="52"/>
              <w:ind w:left="57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7)</w:t>
            </w:r>
            <w:r>
              <w:rPr>
                <w:b/>
                <w:spacing w:val="-4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Toucher</w:t>
            </w:r>
            <w:r>
              <w:rPr>
                <w:b/>
                <w:spacing w:val="-4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le</w:t>
            </w:r>
            <w:r>
              <w:rPr>
                <w:b/>
                <w:spacing w:val="-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fond</w:t>
            </w:r>
            <w:r>
              <w:rPr>
                <w:b/>
                <w:spacing w:val="-4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avec</w:t>
            </w:r>
            <w:r>
              <w:rPr>
                <w:b/>
                <w:spacing w:val="-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les</w:t>
            </w:r>
            <w:r>
              <w:rPr>
                <w:b/>
                <w:spacing w:val="-4"/>
                <w:w w:val="115"/>
                <w:sz w:val="19"/>
              </w:rPr>
              <w:t xml:space="preserve"> pieds</w:t>
            </w:r>
          </w:p>
          <w:p w:rsidR="007673C7" w:rsidRDefault="001F48B7">
            <w:pPr>
              <w:pStyle w:val="TableParagraph"/>
              <w:spacing w:line="280" w:lineRule="atLeast"/>
              <w:ind w:left="1056" w:right="235" w:hanging="447"/>
              <w:rPr>
                <w:sz w:val="19"/>
              </w:rPr>
            </w:pPr>
            <w:r>
              <w:rPr>
                <w:w w:val="115"/>
                <w:sz w:val="19"/>
              </w:rPr>
              <w:t>(Profondeur</w:t>
            </w:r>
            <w:r>
              <w:rPr>
                <w:spacing w:val="-13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minimum</w:t>
            </w:r>
            <w:r>
              <w:rPr>
                <w:spacing w:val="-1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 xml:space="preserve">taille avec le bras </w:t>
            </w:r>
            <w:proofErr w:type="gramStart"/>
            <w:r>
              <w:rPr>
                <w:w w:val="115"/>
                <w:sz w:val="19"/>
              </w:rPr>
              <w:t>levé )</w:t>
            </w:r>
            <w:proofErr w:type="gramEnd"/>
          </w:p>
        </w:tc>
        <w:tc>
          <w:tcPr>
            <w:tcW w:w="1013" w:type="dxa"/>
            <w:shd w:val="clear" w:color="auto" w:fill="FFF2CE"/>
          </w:tcPr>
          <w:p w:rsidR="007673C7" w:rsidRDefault="007673C7">
            <w:pPr>
              <w:pStyle w:val="TableParagraph"/>
              <w:spacing w:before="209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spacing w:before="1"/>
              <w:ind w:left="10"/>
              <w:jc w:val="center"/>
              <w:rPr>
                <w:rFonts w:ascii="Wingdings" w:hAnsi="Wingdings"/>
                <w:sz w:val="19"/>
              </w:rPr>
            </w:pPr>
            <w:r>
              <w:rPr>
                <w:i/>
                <w:w w:val="110"/>
                <w:sz w:val="19"/>
              </w:rPr>
              <w:t>O</w:t>
            </w:r>
            <w:r>
              <w:rPr>
                <w:i/>
                <w:smallCaps/>
                <w:w w:val="110"/>
                <w:sz w:val="19"/>
              </w:rPr>
              <w:t>u</w:t>
            </w:r>
            <w:r>
              <w:rPr>
                <w:i/>
                <w:w w:val="110"/>
                <w:sz w:val="19"/>
              </w:rPr>
              <w:t>i</w:t>
            </w:r>
            <w:r>
              <w:rPr>
                <w:i/>
                <w:spacing w:val="17"/>
                <w:w w:val="110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w w:val="110"/>
                <w:sz w:val="19"/>
              </w:rPr>
              <w:t></w:t>
            </w:r>
          </w:p>
        </w:tc>
        <w:tc>
          <w:tcPr>
            <w:tcW w:w="1020" w:type="dxa"/>
            <w:vMerge w:val="restart"/>
            <w:shd w:val="clear" w:color="auto" w:fill="F6F2F0"/>
          </w:tcPr>
          <w:p w:rsidR="007673C7" w:rsidRDefault="007673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FF2CE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1ECF9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</w:tr>
      <w:tr w:rsidR="007673C7">
        <w:trPr>
          <w:trHeight w:val="784"/>
        </w:trPr>
        <w:tc>
          <w:tcPr>
            <w:tcW w:w="993" w:type="dxa"/>
            <w:vMerge/>
            <w:tcBorders>
              <w:top w:val="nil"/>
            </w:tcBorders>
            <w:shd w:val="clear" w:color="auto" w:fill="FFF2CE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FF2CE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dashSmallGap" w:sz="4" w:space="0" w:color="000000"/>
            </w:tcBorders>
            <w:shd w:val="clear" w:color="auto" w:fill="FFF2CE"/>
          </w:tcPr>
          <w:p w:rsidR="007673C7" w:rsidRDefault="001F48B7">
            <w:pPr>
              <w:pStyle w:val="TableParagraph"/>
              <w:spacing w:before="139"/>
              <w:ind w:left="1212"/>
              <w:rPr>
                <w:i/>
                <w:sz w:val="19"/>
              </w:rPr>
            </w:pPr>
            <w:r>
              <w:rPr>
                <w:i/>
                <w:spacing w:val="-2"/>
                <w:w w:val="115"/>
                <w:sz w:val="19"/>
              </w:rPr>
              <w:t>Enchaînement</w:t>
            </w:r>
          </w:p>
          <w:p w:rsidR="007673C7" w:rsidRDefault="001F48B7">
            <w:pPr>
              <w:pStyle w:val="TableParagraph"/>
              <w:spacing w:before="53"/>
              <w:ind w:left="56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8)</w:t>
            </w:r>
            <w:r>
              <w:rPr>
                <w:b/>
                <w:spacing w:val="-6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Puis</w:t>
            </w:r>
            <w:r>
              <w:rPr>
                <w:b/>
                <w:spacing w:val="-6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se</w:t>
            </w:r>
            <w:r>
              <w:rPr>
                <w:b/>
                <w:spacing w:val="-6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laisser</w:t>
            </w:r>
            <w:r>
              <w:rPr>
                <w:b/>
                <w:spacing w:val="-6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remonter</w:t>
            </w:r>
            <w:r>
              <w:rPr>
                <w:b/>
                <w:spacing w:val="-6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passivement</w:t>
            </w:r>
          </w:p>
        </w:tc>
        <w:tc>
          <w:tcPr>
            <w:tcW w:w="1013" w:type="dxa"/>
            <w:shd w:val="clear" w:color="auto" w:fill="FFF2CE"/>
          </w:tcPr>
          <w:p w:rsidR="007673C7" w:rsidRDefault="007673C7">
            <w:pPr>
              <w:pStyle w:val="TableParagraph"/>
              <w:spacing w:before="51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spacing w:before="1"/>
              <w:ind w:left="10" w:right="1"/>
              <w:jc w:val="center"/>
              <w:rPr>
                <w:rFonts w:ascii="Wingdings" w:hAnsi="Wingdings"/>
                <w:sz w:val="19"/>
              </w:rPr>
            </w:pPr>
            <w:r>
              <w:rPr>
                <w:i/>
                <w:w w:val="110"/>
                <w:sz w:val="19"/>
              </w:rPr>
              <w:t>O</w:t>
            </w:r>
            <w:r>
              <w:rPr>
                <w:i/>
                <w:smallCaps/>
                <w:w w:val="110"/>
                <w:sz w:val="19"/>
              </w:rPr>
              <w:t>u</w:t>
            </w:r>
            <w:r>
              <w:rPr>
                <w:i/>
                <w:w w:val="110"/>
                <w:sz w:val="19"/>
              </w:rPr>
              <w:t>i</w:t>
            </w:r>
            <w:r>
              <w:rPr>
                <w:i/>
                <w:spacing w:val="17"/>
                <w:w w:val="110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w w:val="110"/>
                <w:sz w:val="19"/>
              </w:rPr>
              <w:t>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6F2F0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FF2CE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1ECF9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</w:tr>
      <w:tr w:rsidR="007673C7">
        <w:trPr>
          <w:trHeight w:val="783"/>
        </w:trPr>
        <w:tc>
          <w:tcPr>
            <w:tcW w:w="993" w:type="dxa"/>
            <w:vMerge w:val="restart"/>
            <w:shd w:val="clear" w:color="auto" w:fill="E1ECF9"/>
          </w:tcPr>
          <w:p w:rsidR="007673C7" w:rsidRDefault="007673C7">
            <w:pPr>
              <w:pStyle w:val="TableParagraph"/>
              <w:rPr>
                <w:b/>
                <w:sz w:val="19"/>
              </w:rPr>
            </w:pPr>
          </w:p>
          <w:p w:rsidR="007673C7" w:rsidRDefault="007673C7">
            <w:pPr>
              <w:pStyle w:val="TableParagraph"/>
              <w:rPr>
                <w:b/>
                <w:sz w:val="19"/>
              </w:rPr>
            </w:pPr>
          </w:p>
          <w:p w:rsidR="007673C7" w:rsidRDefault="007673C7">
            <w:pPr>
              <w:pStyle w:val="TableParagraph"/>
              <w:spacing w:before="39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ind w:left="10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w w:val="120"/>
                <w:sz w:val="19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E1ECF9"/>
          </w:tcPr>
          <w:p w:rsidR="007673C7" w:rsidRDefault="007673C7">
            <w:pPr>
              <w:pStyle w:val="TableParagraph"/>
              <w:spacing w:before="161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spacing w:line="230" w:lineRule="exact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20"/>
                <w:sz w:val="19"/>
              </w:rPr>
              <w:t>Accepter</w:t>
            </w:r>
          </w:p>
          <w:p w:rsidR="007673C7" w:rsidRDefault="001F48B7">
            <w:pPr>
              <w:pStyle w:val="TableParagraph"/>
              <w:spacing w:before="2" w:line="235" w:lineRule="auto"/>
              <w:ind w:left="71" w:right="58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15"/>
                <w:sz w:val="19"/>
              </w:rPr>
              <w:t>le</w:t>
            </w:r>
            <w:proofErr w:type="gramEnd"/>
            <w:r>
              <w:rPr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déséquilibre</w:t>
            </w:r>
            <w:r>
              <w:rPr>
                <w:b/>
                <w:spacing w:val="-12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et le changement de direction</w:t>
            </w:r>
          </w:p>
        </w:tc>
        <w:tc>
          <w:tcPr>
            <w:tcW w:w="3685" w:type="dxa"/>
            <w:tcBorders>
              <w:bottom w:val="dashSmallGap" w:sz="4" w:space="0" w:color="000000"/>
            </w:tcBorders>
            <w:shd w:val="clear" w:color="auto" w:fill="E1ECF9"/>
          </w:tcPr>
          <w:p w:rsidR="007673C7" w:rsidRDefault="001F48B7">
            <w:pPr>
              <w:pStyle w:val="TableParagraph"/>
              <w:spacing w:before="171" w:line="235" w:lineRule="auto"/>
              <w:ind w:left="56" w:right="140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9) Basculer dans l’eau depuis le bord et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entrer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dans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l’eau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par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le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haut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du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dos</w:t>
            </w:r>
          </w:p>
        </w:tc>
        <w:tc>
          <w:tcPr>
            <w:tcW w:w="1013" w:type="dxa"/>
            <w:shd w:val="clear" w:color="auto" w:fill="E1ECF9"/>
          </w:tcPr>
          <w:p w:rsidR="007673C7" w:rsidRDefault="007673C7">
            <w:pPr>
              <w:pStyle w:val="TableParagraph"/>
              <w:spacing w:before="51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spacing w:before="1"/>
              <w:ind w:left="10" w:right="1"/>
              <w:jc w:val="center"/>
              <w:rPr>
                <w:rFonts w:ascii="Wingdings" w:hAnsi="Wingdings"/>
                <w:sz w:val="19"/>
              </w:rPr>
            </w:pPr>
            <w:r>
              <w:rPr>
                <w:i/>
                <w:w w:val="110"/>
                <w:sz w:val="19"/>
              </w:rPr>
              <w:t>O</w:t>
            </w:r>
            <w:r>
              <w:rPr>
                <w:i/>
                <w:smallCaps/>
                <w:w w:val="110"/>
                <w:sz w:val="19"/>
              </w:rPr>
              <w:t>u</w:t>
            </w:r>
            <w:r>
              <w:rPr>
                <w:i/>
                <w:w w:val="110"/>
                <w:sz w:val="19"/>
              </w:rPr>
              <w:t>i</w:t>
            </w:r>
            <w:r>
              <w:rPr>
                <w:i/>
                <w:spacing w:val="17"/>
                <w:w w:val="110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w w:val="110"/>
                <w:sz w:val="19"/>
              </w:rPr>
              <w:t></w:t>
            </w:r>
          </w:p>
        </w:tc>
        <w:tc>
          <w:tcPr>
            <w:tcW w:w="1020" w:type="dxa"/>
            <w:vMerge w:val="restart"/>
            <w:shd w:val="clear" w:color="auto" w:fill="F6F2F0"/>
          </w:tcPr>
          <w:p w:rsidR="007673C7" w:rsidRDefault="007673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vMerge w:val="restart"/>
            <w:shd w:val="clear" w:color="auto" w:fill="F6F2F0"/>
          </w:tcPr>
          <w:p w:rsidR="007673C7" w:rsidRDefault="007673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1ECF9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</w:tr>
      <w:tr w:rsidR="007673C7">
        <w:trPr>
          <w:trHeight w:val="896"/>
        </w:trPr>
        <w:tc>
          <w:tcPr>
            <w:tcW w:w="993" w:type="dxa"/>
            <w:vMerge/>
            <w:tcBorders>
              <w:top w:val="nil"/>
            </w:tcBorders>
            <w:shd w:val="clear" w:color="auto" w:fill="E1ECF9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1ECF9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dashSmallGap" w:sz="4" w:space="0" w:color="000000"/>
            </w:tcBorders>
            <w:shd w:val="clear" w:color="auto" w:fill="E1ECF9"/>
          </w:tcPr>
          <w:p w:rsidR="007673C7" w:rsidRDefault="001F48B7">
            <w:pPr>
              <w:pStyle w:val="TableParagraph"/>
              <w:spacing w:before="82"/>
              <w:ind w:left="1212"/>
              <w:rPr>
                <w:i/>
                <w:sz w:val="19"/>
              </w:rPr>
            </w:pPr>
            <w:r>
              <w:rPr>
                <w:i/>
                <w:spacing w:val="-2"/>
                <w:w w:val="115"/>
                <w:sz w:val="19"/>
              </w:rPr>
              <w:t>Enchaînement</w:t>
            </w:r>
          </w:p>
          <w:p w:rsidR="007673C7" w:rsidRDefault="001F48B7">
            <w:pPr>
              <w:pStyle w:val="TableParagraph"/>
              <w:spacing w:before="56" w:line="235" w:lineRule="auto"/>
              <w:ind w:left="56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10)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Puis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pivoter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dans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l’eau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pour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 xml:space="preserve">se </w:t>
            </w:r>
            <w:r>
              <w:rPr>
                <w:b/>
                <w:w w:val="115"/>
                <w:sz w:val="19"/>
              </w:rPr>
              <w:t>retrouver dos au mur</w:t>
            </w:r>
          </w:p>
        </w:tc>
        <w:tc>
          <w:tcPr>
            <w:tcW w:w="1013" w:type="dxa"/>
            <w:shd w:val="clear" w:color="auto" w:fill="E1ECF9"/>
          </w:tcPr>
          <w:p w:rsidR="007673C7" w:rsidRDefault="007673C7">
            <w:pPr>
              <w:pStyle w:val="TableParagraph"/>
              <w:spacing w:before="108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ind w:left="10" w:right="1"/>
              <w:jc w:val="center"/>
              <w:rPr>
                <w:rFonts w:ascii="Wingdings" w:hAnsi="Wingdings"/>
                <w:sz w:val="19"/>
              </w:rPr>
            </w:pPr>
            <w:r>
              <w:rPr>
                <w:i/>
                <w:w w:val="110"/>
                <w:sz w:val="19"/>
              </w:rPr>
              <w:t>O</w:t>
            </w:r>
            <w:r>
              <w:rPr>
                <w:i/>
                <w:smallCaps/>
                <w:w w:val="110"/>
                <w:sz w:val="19"/>
              </w:rPr>
              <w:t>u</w:t>
            </w:r>
            <w:r>
              <w:rPr>
                <w:i/>
                <w:w w:val="110"/>
                <w:sz w:val="19"/>
              </w:rPr>
              <w:t>i</w:t>
            </w:r>
            <w:r>
              <w:rPr>
                <w:i/>
                <w:spacing w:val="17"/>
                <w:w w:val="110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w w:val="110"/>
                <w:sz w:val="19"/>
              </w:rPr>
              <w:t>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6F2F0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6F2F0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1ECF9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</w:tr>
      <w:tr w:rsidR="007673C7">
        <w:trPr>
          <w:trHeight w:val="897"/>
        </w:trPr>
        <w:tc>
          <w:tcPr>
            <w:tcW w:w="993" w:type="dxa"/>
            <w:vMerge w:val="restart"/>
            <w:shd w:val="clear" w:color="auto" w:fill="E1ECF9"/>
          </w:tcPr>
          <w:p w:rsidR="007673C7" w:rsidRDefault="007673C7">
            <w:pPr>
              <w:pStyle w:val="TableParagraph"/>
              <w:rPr>
                <w:b/>
                <w:sz w:val="19"/>
              </w:rPr>
            </w:pPr>
          </w:p>
          <w:p w:rsidR="007673C7" w:rsidRDefault="007673C7">
            <w:pPr>
              <w:pStyle w:val="TableParagraph"/>
              <w:rPr>
                <w:b/>
                <w:sz w:val="19"/>
              </w:rPr>
            </w:pPr>
          </w:p>
          <w:p w:rsidR="007673C7" w:rsidRDefault="007673C7">
            <w:pPr>
              <w:pStyle w:val="TableParagraph"/>
              <w:rPr>
                <w:b/>
                <w:sz w:val="19"/>
              </w:rPr>
            </w:pPr>
          </w:p>
          <w:p w:rsidR="007673C7" w:rsidRDefault="007673C7">
            <w:pPr>
              <w:pStyle w:val="TableParagraph"/>
              <w:rPr>
                <w:b/>
                <w:sz w:val="19"/>
              </w:rPr>
            </w:pPr>
          </w:p>
          <w:p w:rsidR="007673C7" w:rsidRDefault="007673C7">
            <w:pPr>
              <w:pStyle w:val="TableParagraph"/>
              <w:rPr>
                <w:b/>
                <w:sz w:val="19"/>
              </w:rPr>
            </w:pPr>
          </w:p>
          <w:p w:rsidR="007673C7" w:rsidRDefault="007673C7">
            <w:pPr>
              <w:pStyle w:val="TableParagraph"/>
              <w:spacing w:before="80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ind w:left="10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w w:val="120"/>
                <w:sz w:val="19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E1ECF9"/>
          </w:tcPr>
          <w:p w:rsidR="007673C7" w:rsidRDefault="007673C7">
            <w:pPr>
              <w:pStyle w:val="TableParagraph"/>
              <w:rPr>
                <w:b/>
                <w:sz w:val="19"/>
              </w:rPr>
            </w:pPr>
          </w:p>
          <w:p w:rsidR="007673C7" w:rsidRDefault="007673C7">
            <w:pPr>
              <w:pStyle w:val="TableParagraph"/>
              <w:rPr>
                <w:b/>
                <w:sz w:val="19"/>
              </w:rPr>
            </w:pPr>
          </w:p>
          <w:p w:rsidR="007673C7" w:rsidRDefault="007673C7">
            <w:pPr>
              <w:pStyle w:val="TableParagraph"/>
              <w:rPr>
                <w:b/>
                <w:sz w:val="19"/>
              </w:rPr>
            </w:pPr>
          </w:p>
          <w:p w:rsidR="007673C7" w:rsidRDefault="007673C7">
            <w:pPr>
              <w:pStyle w:val="TableParagraph"/>
              <w:spacing w:before="205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spacing w:line="235" w:lineRule="auto"/>
              <w:ind w:left="76" w:right="64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Choisir</w:t>
            </w:r>
            <w:r>
              <w:rPr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sa</w:t>
            </w:r>
            <w:r>
              <w:rPr>
                <w:b/>
                <w:spacing w:val="-12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 xml:space="preserve">forme pour s’orienter de différentes </w:t>
            </w:r>
            <w:r>
              <w:rPr>
                <w:b/>
                <w:spacing w:val="-2"/>
                <w:w w:val="115"/>
                <w:sz w:val="19"/>
              </w:rPr>
              <w:t>façons</w:t>
            </w:r>
          </w:p>
        </w:tc>
        <w:tc>
          <w:tcPr>
            <w:tcW w:w="3685" w:type="dxa"/>
            <w:shd w:val="clear" w:color="auto" w:fill="E1ECF9"/>
          </w:tcPr>
          <w:p w:rsidR="007673C7" w:rsidRDefault="001F48B7">
            <w:pPr>
              <w:pStyle w:val="TableParagraph"/>
              <w:spacing w:before="113" w:line="235" w:lineRule="auto"/>
              <w:ind w:left="56" w:right="235"/>
              <w:rPr>
                <w:b/>
                <w:sz w:val="19"/>
              </w:rPr>
            </w:pPr>
            <w:r>
              <w:rPr>
                <w:b/>
                <w:spacing w:val="-4"/>
                <w:w w:val="115"/>
                <w:sz w:val="19"/>
              </w:rPr>
              <w:t>11)</w:t>
            </w:r>
            <w:r>
              <w:rPr>
                <w:b/>
                <w:spacing w:val="-5"/>
                <w:w w:val="115"/>
                <w:sz w:val="19"/>
              </w:rPr>
              <w:t xml:space="preserve"> </w:t>
            </w:r>
            <w:r>
              <w:rPr>
                <w:b/>
                <w:spacing w:val="-4"/>
                <w:w w:val="115"/>
                <w:sz w:val="19"/>
              </w:rPr>
              <w:t>S’allonger</w:t>
            </w:r>
            <w:r>
              <w:rPr>
                <w:b/>
                <w:spacing w:val="-5"/>
                <w:w w:val="115"/>
                <w:sz w:val="19"/>
              </w:rPr>
              <w:t xml:space="preserve"> </w:t>
            </w:r>
            <w:r>
              <w:rPr>
                <w:b/>
                <w:spacing w:val="-4"/>
                <w:w w:val="115"/>
                <w:sz w:val="19"/>
              </w:rPr>
              <w:t>sur</w:t>
            </w:r>
            <w:r>
              <w:rPr>
                <w:b/>
                <w:spacing w:val="-5"/>
                <w:w w:val="115"/>
                <w:sz w:val="19"/>
              </w:rPr>
              <w:t xml:space="preserve"> </w:t>
            </w:r>
            <w:r>
              <w:rPr>
                <w:b/>
                <w:spacing w:val="-4"/>
                <w:w w:val="115"/>
                <w:sz w:val="19"/>
              </w:rPr>
              <w:t>le</w:t>
            </w:r>
            <w:r>
              <w:rPr>
                <w:b/>
                <w:spacing w:val="-5"/>
                <w:w w:val="115"/>
                <w:sz w:val="19"/>
              </w:rPr>
              <w:t xml:space="preserve"> </w:t>
            </w:r>
            <w:r>
              <w:rPr>
                <w:b/>
                <w:spacing w:val="-4"/>
                <w:w w:val="115"/>
                <w:sz w:val="19"/>
              </w:rPr>
              <w:t>ventre,</w:t>
            </w:r>
            <w:r>
              <w:rPr>
                <w:b/>
                <w:spacing w:val="-5"/>
                <w:w w:val="115"/>
                <w:sz w:val="19"/>
              </w:rPr>
              <w:t xml:space="preserve"> </w:t>
            </w:r>
            <w:r>
              <w:rPr>
                <w:b/>
                <w:spacing w:val="-4"/>
                <w:w w:val="115"/>
                <w:sz w:val="19"/>
              </w:rPr>
              <w:t>bras</w:t>
            </w:r>
            <w:r>
              <w:rPr>
                <w:b/>
                <w:spacing w:val="-5"/>
                <w:w w:val="115"/>
                <w:sz w:val="19"/>
              </w:rPr>
              <w:t xml:space="preserve"> </w:t>
            </w:r>
            <w:r>
              <w:rPr>
                <w:b/>
                <w:spacing w:val="-4"/>
                <w:w w:val="115"/>
                <w:sz w:val="19"/>
              </w:rPr>
              <w:t xml:space="preserve">dans </w:t>
            </w:r>
            <w:r>
              <w:rPr>
                <w:b/>
                <w:w w:val="115"/>
                <w:sz w:val="19"/>
              </w:rPr>
              <w:t>le prolongement du corps tête sous les bras, quelques secondes</w:t>
            </w:r>
          </w:p>
        </w:tc>
        <w:tc>
          <w:tcPr>
            <w:tcW w:w="1013" w:type="dxa"/>
            <w:shd w:val="clear" w:color="auto" w:fill="E1ECF9"/>
          </w:tcPr>
          <w:p w:rsidR="007673C7" w:rsidRDefault="007673C7">
            <w:pPr>
              <w:pStyle w:val="TableParagraph"/>
              <w:spacing w:before="108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ind w:left="10" w:right="1"/>
              <w:jc w:val="center"/>
              <w:rPr>
                <w:rFonts w:ascii="Wingdings" w:hAnsi="Wingdings"/>
                <w:sz w:val="19"/>
              </w:rPr>
            </w:pPr>
            <w:r>
              <w:rPr>
                <w:i/>
                <w:w w:val="110"/>
                <w:sz w:val="19"/>
              </w:rPr>
              <w:t>O</w:t>
            </w:r>
            <w:r>
              <w:rPr>
                <w:i/>
                <w:smallCaps/>
                <w:w w:val="110"/>
                <w:sz w:val="19"/>
              </w:rPr>
              <w:t>u</w:t>
            </w:r>
            <w:r>
              <w:rPr>
                <w:i/>
                <w:w w:val="110"/>
                <w:sz w:val="19"/>
              </w:rPr>
              <w:t>i</w:t>
            </w:r>
            <w:r>
              <w:rPr>
                <w:i/>
                <w:spacing w:val="17"/>
                <w:w w:val="110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w w:val="110"/>
                <w:sz w:val="19"/>
              </w:rPr>
              <w:t></w:t>
            </w:r>
          </w:p>
        </w:tc>
        <w:tc>
          <w:tcPr>
            <w:tcW w:w="1020" w:type="dxa"/>
            <w:vMerge w:val="restart"/>
            <w:shd w:val="clear" w:color="auto" w:fill="F6F2F0"/>
          </w:tcPr>
          <w:p w:rsidR="007673C7" w:rsidRDefault="007673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vMerge w:val="restart"/>
            <w:shd w:val="clear" w:color="auto" w:fill="F6F2F0"/>
          </w:tcPr>
          <w:p w:rsidR="007673C7" w:rsidRDefault="007673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1ECF9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</w:tr>
      <w:tr w:rsidR="007673C7">
        <w:trPr>
          <w:trHeight w:val="896"/>
        </w:trPr>
        <w:tc>
          <w:tcPr>
            <w:tcW w:w="993" w:type="dxa"/>
            <w:vMerge/>
            <w:tcBorders>
              <w:top w:val="nil"/>
            </w:tcBorders>
            <w:shd w:val="clear" w:color="auto" w:fill="E1ECF9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1ECF9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E1ECF9"/>
          </w:tcPr>
          <w:p w:rsidR="007673C7" w:rsidRDefault="001F48B7">
            <w:pPr>
              <w:pStyle w:val="TableParagraph"/>
              <w:spacing w:before="114" w:line="235" w:lineRule="auto"/>
              <w:ind w:left="56" w:right="345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12) S’allonger sur le dos, bras dans le</w:t>
            </w:r>
            <w:r>
              <w:rPr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prolongement</w:t>
            </w:r>
            <w:r>
              <w:rPr>
                <w:b/>
                <w:spacing w:val="-12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du</w:t>
            </w:r>
            <w:r>
              <w:rPr>
                <w:b/>
                <w:spacing w:val="-1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corps,</w:t>
            </w:r>
            <w:r>
              <w:rPr>
                <w:b/>
                <w:spacing w:val="-12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le</w:t>
            </w:r>
            <w:r>
              <w:rPr>
                <w:b/>
                <w:spacing w:val="-12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temps de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plusieurs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échanges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ventilatoires</w:t>
            </w:r>
          </w:p>
        </w:tc>
        <w:tc>
          <w:tcPr>
            <w:tcW w:w="1013" w:type="dxa"/>
            <w:shd w:val="clear" w:color="auto" w:fill="E1ECF9"/>
          </w:tcPr>
          <w:p w:rsidR="007673C7" w:rsidRDefault="007673C7">
            <w:pPr>
              <w:pStyle w:val="TableParagraph"/>
              <w:spacing w:before="108"/>
              <w:rPr>
                <w:b/>
                <w:sz w:val="19"/>
              </w:rPr>
            </w:pPr>
          </w:p>
          <w:p w:rsidR="007673C7" w:rsidRDefault="001F48B7">
            <w:pPr>
              <w:pStyle w:val="TableParagraph"/>
              <w:ind w:left="10" w:right="1"/>
              <w:jc w:val="center"/>
              <w:rPr>
                <w:rFonts w:ascii="Wingdings" w:hAnsi="Wingdings"/>
                <w:sz w:val="19"/>
              </w:rPr>
            </w:pPr>
            <w:r>
              <w:rPr>
                <w:i/>
                <w:w w:val="110"/>
                <w:sz w:val="19"/>
              </w:rPr>
              <w:t>O</w:t>
            </w:r>
            <w:r>
              <w:rPr>
                <w:i/>
                <w:smallCaps/>
                <w:w w:val="110"/>
                <w:sz w:val="19"/>
              </w:rPr>
              <w:t>u</w:t>
            </w:r>
            <w:r>
              <w:rPr>
                <w:i/>
                <w:w w:val="110"/>
                <w:sz w:val="19"/>
              </w:rPr>
              <w:t>i</w:t>
            </w:r>
            <w:r>
              <w:rPr>
                <w:i/>
                <w:spacing w:val="17"/>
                <w:w w:val="110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w w:val="110"/>
                <w:sz w:val="19"/>
              </w:rPr>
              <w:t>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6F2F0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6F2F0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1ECF9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</w:tr>
      <w:tr w:rsidR="007673C7">
        <w:trPr>
          <w:trHeight w:val="670"/>
        </w:trPr>
        <w:tc>
          <w:tcPr>
            <w:tcW w:w="993" w:type="dxa"/>
            <w:vMerge/>
            <w:tcBorders>
              <w:top w:val="nil"/>
            </w:tcBorders>
            <w:shd w:val="clear" w:color="auto" w:fill="E1ECF9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1ECF9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E1ECF9"/>
          </w:tcPr>
          <w:p w:rsidR="007673C7" w:rsidRDefault="001F48B7">
            <w:pPr>
              <w:pStyle w:val="TableParagraph"/>
              <w:spacing w:before="114" w:line="235" w:lineRule="auto"/>
              <w:ind w:left="56" w:right="235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13)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Entrer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dans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l’eau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par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la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tête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 xml:space="preserve">et </w:t>
            </w:r>
            <w:r>
              <w:rPr>
                <w:b/>
                <w:spacing w:val="-2"/>
                <w:w w:val="115"/>
                <w:sz w:val="19"/>
              </w:rPr>
              <w:t>glisser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plusieurs</w:t>
            </w:r>
            <w:r>
              <w:rPr>
                <w:b/>
                <w:spacing w:val="-10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mètres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sans</w:t>
            </w:r>
            <w:r>
              <w:rPr>
                <w:b/>
                <w:spacing w:val="-10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nager</w:t>
            </w:r>
          </w:p>
        </w:tc>
        <w:tc>
          <w:tcPr>
            <w:tcW w:w="1013" w:type="dxa"/>
            <w:shd w:val="clear" w:color="auto" w:fill="E1ECF9"/>
          </w:tcPr>
          <w:p w:rsidR="007673C7" w:rsidRDefault="001F48B7">
            <w:pPr>
              <w:pStyle w:val="TableParagraph"/>
              <w:spacing w:before="227"/>
              <w:ind w:left="10" w:right="1"/>
              <w:jc w:val="center"/>
              <w:rPr>
                <w:rFonts w:ascii="Wingdings" w:hAnsi="Wingdings"/>
                <w:sz w:val="19"/>
              </w:rPr>
            </w:pPr>
            <w:r>
              <w:rPr>
                <w:i/>
                <w:w w:val="110"/>
                <w:sz w:val="19"/>
              </w:rPr>
              <w:t>O</w:t>
            </w:r>
            <w:r>
              <w:rPr>
                <w:i/>
                <w:smallCaps/>
                <w:w w:val="110"/>
                <w:sz w:val="19"/>
              </w:rPr>
              <w:t>u</w:t>
            </w:r>
            <w:r>
              <w:rPr>
                <w:i/>
                <w:w w:val="110"/>
                <w:sz w:val="19"/>
              </w:rPr>
              <w:t>i</w:t>
            </w:r>
            <w:r>
              <w:rPr>
                <w:i/>
                <w:spacing w:val="17"/>
                <w:w w:val="110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w w:val="110"/>
                <w:sz w:val="19"/>
              </w:rPr>
              <w:t>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6F2F0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6F2F0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1ECF9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</w:tr>
      <w:tr w:rsidR="007673C7">
        <w:trPr>
          <w:trHeight w:val="670"/>
        </w:trPr>
        <w:tc>
          <w:tcPr>
            <w:tcW w:w="993" w:type="dxa"/>
            <w:vMerge/>
            <w:tcBorders>
              <w:top w:val="nil"/>
            </w:tcBorders>
            <w:shd w:val="clear" w:color="auto" w:fill="E1ECF9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1ECF9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E1ECF9"/>
          </w:tcPr>
          <w:p w:rsidR="007673C7" w:rsidRDefault="001F48B7">
            <w:pPr>
              <w:pStyle w:val="TableParagraph"/>
              <w:spacing w:before="114" w:line="235" w:lineRule="auto"/>
              <w:ind w:left="56" w:right="630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14)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Parcourir</w:t>
            </w:r>
            <w:r>
              <w:rPr>
                <w:b/>
                <w:spacing w:val="-10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10</w:t>
            </w:r>
            <w:r>
              <w:rPr>
                <w:b/>
                <w:spacing w:val="-11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mètres</w:t>
            </w:r>
            <w:r>
              <w:rPr>
                <w:b/>
                <w:spacing w:val="-10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>sans</w:t>
            </w:r>
            <w:r>
              <w:rPr>
                <w:b/>
                <w:spacing w:val="-10"/>
                <w:w w:val="115"/>
                <w:sz w:val="19"/>
              </w:rPr>
              <w:t xml:space="preserve"> </w:t>
            </w:r>
            <w:r>
              <w:rPr>
                <w:b/>
                <w:spacing w:val="-2"/>
                <w:w w:val="115"/>
                <w:sz w:val="19"/>
              </w:rPr>
              <w:t xml:space="preserve">prise </w:t>
            </w:r>
            <w:r>
              <w:rPr>
                <w:b/>
                <w:w w:val="115"/>
                <w:sz w:val="19"/>
              </w:rPr>
              <w:t>d’appui solide</w:t>
            </w:r>
          </w:p>
        </w:tc>
        <w:tc>
          <w:tcPr>
            <w:tcW w:w="1013" w:type="dxa"/>
            <w:shd w:val="clear" w:color="auto" w:fill="E1ECF9"/>
          </w:tcPr>
          <w:p w:rsidR="007673C7" w:rsidRDefault="001F48B7">
            <w:pPr>
              <w:pStyle w:val="TableParagraph"/>
              <w:spacing w:before="226"/>
              <w:ind w:left="10" w:right="1"/>
              <w:jc w:val="center"/>
              <w:rPr>
                <w:rFonts w:ascii="Wingdings" w:hAnsi="Wingdings"/>
                <w:sz w:val="19"/>
              </w:rPr>
            </w:pPr>
            <w:r>
              <w:rPr>
                <w:i/>
                <w:w w:val="110"/>
                <w:sz w:val="19"/>
              </w:rPr>
              <w:t>O</w:t>
            </w:r>
            <w:r>
              <w:rPr>
                <w:i/>
                <w:smallCaps/>
                <w:w w:val="110"/>
                <w:sz w:val="19"/>
              </w:rPr>
              <w:t>u</w:t>
            </w:r>
            <w:r>
              <w:rPr>
                <w:i/>
                <w:w w:val="110"/>
                <w:sz w:val="19"/>
              </w:rPr>
              <w:t>i</w:t>
            </w:r>
            <w:r>
              <w:rPr>
                <w:i/>
                <w:spacing w:val="17"/>
                <w:w w:val="110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w w:val="110"/>
                <w:sz w:val="19"/>
              </w:rPr>
              <w:t>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6F2F0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6F2F0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E1ECF9"/>
            <w:textDirection w:val="btLr"/>
          </w:tcPr>
          <w:p w:rsidR="007673C7" w:rsidRDefault="007673C7">
            <w:pPr>
              <w:rPr>
                <w:sz w:val="2"/>
                <w:szCs w:val="2"/>
              </w:rPr>
            </w:pPr>
          </w:p>
        </w:tc>
      </w:tr>
    </w:tbl>
    <w:p w:rsidR="007673C7" w:rsidRDefault="001F48B7">
      <w:pPr>
        <w:pStyle w:val="Corpsdetexte"/>
        <w:spacing w:before="143" w:line="211" w:lineRule="auto"/>
        <w:ind w:right="435"/>
      </w:pPr>
      <w:r>
        <w:rPr>
          <w:spacing w:val="-2"/>
          <w:w w:val="115"/>
        </w:rPr>
        <w:t>Quel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que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soit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le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niveau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d’acquisition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l’aisance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aquatique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le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pratiquant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mineur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doit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rester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en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permanence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sous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 xml:space="preserve">la </w:t>
      </w:r>
      <w:r>
        <w:rPr>
          <w:w w:val="115"/>
        </w:rPr>
        <w:t>surveillance d’un adulte.</w:t>
      </w:r>
    </w:p>
    <w:p w:rsidR="007673C7" w:rsidRDefault="001F48B7">
      <w:pPr>
        <w:pStyle w:val="Corpsdetexte"/>
        <w:spacing w:before="60"/>
      </w:pPr>
      <w:r>
        <w:rPr>
          <w:w w:val="110"/>
        </w:rPr>
        <w:t>Palier</w:t>
      </w:r>
      <w:r>
        <w:rPr>
          <w:spacing w:val="-1"/>
          <w:w w:val="110"/>
        </w:rPr>
        <w:t xml:space="preserve"> </w:t>
      </w:r>
      <w:r>
        <w:rPr>
          <w:w w:val="110"/>
        </w:rPr>
        <w:t>3</w:t>
      </w:r>
      <w:r>
        <w:rPr>
          <w:spacing w:val="-1"/>
          <w:w w:val="110"/>
        </w:rPr>
        <w:t xml:space="preserve"> </w:t>
      </w:r>
      <w:r>
        <w:rPr>
          <w:w w:val="110"/>
        </w:rPr>
        <w:t>:</w:t>
      </w:r>
      <w:r>
        <w:rPr>
          <w:spacing w:val="-1"/>
          <w:w w:val="110"/>
        </w:rPr>
        <w:t xml:space="preserve"> </w:t>
      </w:r>
      <w:r>
        <w:rPr>
          <w:w w:val="110"/>
        </w:rPr>
        <w:t>en</w:t>
      </w:r>
      <w:r>
        <w:rPr>
          <w:spacing w:val="-1"/>
          <w:w w:val="110"/>
        </w:rPr>
        <w:t xml:space="preserve"> </w:t>
      </w:r>
      <w:r>
        <w:rPr>
          <w:w w:val="110"/>
        </w:rPr>
        <w:t>piscine,</w:t>
      </w:r>
      <w:r>
        <w:rPr>
          <w:spacing w:val="-1"/>
          <w:w w:val="110"/>
        </w:rPr>
        <w:t xml:space="preserve"> </w:t>
      </w:r>
      <w:r>
        <w:rPr>
          <w:w w:val="110"/>
        </w:rPr>
        <w:t>je</w:t>
      </w:r>
      <w:r>
        <w:rPr>
          <w:spacing w:val="-1"/>
          <w:w w:val="110"/>
        </w:rPr>
        <w:t xml:space="preserve"> </w:t>
      </w:r>
      <w:r>
        <w:rPr>
          <w:w w:val="110"/>
        </w:rPr>
        <w:t>suis</w:t>
      </w:r>
      <w:r>
        <w:rPr>
          <w:spacing w:val="-1"/>
          <w:w w:val="110"/>
        </w:rPr>
        <w:t xml:space="preserve"> </w:t>
      </w:r>
      <w:r>
        <w:rPr>
          <w:w w:val="110"/>
        </w:rPr>
        <w:t>capable</w:t>
      </w:r>
      <w:r>
        <w:rPr>
          <w:spacing w:val="-1"/>
          <w:w w:val="110"/>
        </w:rPr>
        <w:t xml:space="preserve"> </w:t>
      </w:r>
      <w:r>
        <w:rPr>
          <w:w w:val="110"/>
        </w:rPr>
        <w:t>de</w:t>
      </w:r>
      <w:r>
        <w:rPr>
          <w:spacing w:val="-1"/>
          <w:w w:val="110"/>
        </w:rPr>
        <w:t xml:space="preserve"> </w:t>
      </w:r>
      <w:r>
        <w:rPr>
          <w:w w:val="110"/>
        </w:rPr>
        <w:t>regagner</w:t>
      </w:r>
      <w:r>
        <w:rPr>
          <w:spacing w:val="-1"/>
          <w:w w:val="110"/>
        </w:rPr>
        <w:t xml:space="preserve"> </w:t>
      </w:r>
      <w:r>
        <w:rPr>
          <w:w w:val="110"/>
        </w:rPr>
        <w:t>le</w:t>
      </w:r>
      <w:r>
        <w:rPr>
          <w:spacing w:val="-1"/>
          <w:w w:val="110"/>
        </w:rPr>
        <w:t xml:space="preserve"> </w:t>
      </w:r>
      <w:r>
        <w:rPr>
          <w:w w:val="110"/>
        </w:rPr>
        <w:t>bord</w:t>
      </w:r>
      <w:r>
        <w:rPr>
          <w:spacing w:val="-1"/>
          <w:w w:val="110"/>
        </w:rPr>
        <w:t xml:space="preserve"> </w:t>
      </w:r>
      <w:r>
        <w:rPr>
          <w:w w:val="110"/>
        </w:rPr>
        <w:t>et</w:t>
      </w:r>
      <w:r>
        <w:rPr>
          <w:spacing w:val="-1"/>
          <w:w w:val="110"/>
        </w:rPr>
        <w:t xml:space="preserve"> </w:t>
      </w:r>
      <w:r>
        <w:rPr>
          <w:w w:val="110"/>
        </w:rPr>
        <w:t>m’extraire</w:t>
      </w:r>
      <w:r>
        <w:rPr>
          <w:spacing w:val="-1"/>
          <w:w w:val="110"/>
        </w:rPr>
        <w:t xml:space="preserve"> </w:t>
      </w:r>
      <w:r>
        <w:rPr>
          <w:w w:val="110"/>
        </w:rPr>
        <w:t>seul</w:t>
      </w:r>
      <w:r>
        <w:rPr>
          <w:spacing w:val="-1"/>
          <w:w w:val="110"/>
        </w:rPr>
        <w:t xml:space="preserve"> </w:t>
      </w:r>
      <w:r>
        <w:rPr>
          <w:w w:val="110"/>
        </w:rPr>
        <w:t>du</w:t>
      </w:r>
      <w:r>
        <w:rPr>
          <w:spacing w:val="-1"/>
          <w:w w:val="110"/>
        </w:rPr>
        <w:t xml:space="preserve"> </w:t>
      </w:r>
      <w:r>
        <w:rPr>
          <w:w w:val="110"/>
        </w:rPr>
        <w:t>bassin</w:t>
      </w:r>
      <w:r>
        <w:rPr>
          <w:spacing w:val="-1"/>
          <w:w w:val="110"/>
        </w:rPr>
        <w:t xml:space="preserve"> </w:t>
      </w:r>
      <w:r>
        <w:rPr>
          <w:w w:val="110"/>
        </w:rPr>
        <w:t>ou</w:t>
      </w:r>
      <w:r>
        <w:rPr>
          <w:spacing w:val="-1"/>
          <w:w w:val="110"/>
        </w:rPr>
        <w:t xml:space="preserve"> </w:t>
      </w:r>
      <w:r>
        <w:rPr>
          <w:w w:val="110"/>
        </w:rPr>
        <w:t>d’attendre</w:t>
      </w:r>
      <w:r>
        <w:rPr>
          <w:spacing w:val="-1"/>
          <w:w w:val="110"/>
        </w:rPr>
        <w:t xml:space="preserve"> </w:t>
      </w:r>
      <w:r>
        <w:rPr>
          <w:w w:val="110"/>
        </w:rPr>
        <w:t>d’être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aidé.</w:t>
      </w:r>
    </w:p>
    <w:p w:rsidR="007673C7" w:rsidRDefault="001F48B7">
      <w:pPr>
        <w:spacing w:before="56" w:line="235" w:lineRule="auto"/>
        <w:ind w:left="14" w:right="435"/>
        <w:rPr>
          <w:i/>
          <w:sz w:val="19"/>
        </w:rPr>
      </w:pPr>
      <w:r>
        <w:rPr>
          <w:i/>
          <w:w w:val="115"/>
          <w:sz w:val="19"/>
        </w:rPr>
        <w:t>*</w:t>
      </w:r>
      <w:r>
        <w:rPr>
          <w:i/>
          <w:spacing w:val="-17"/>
          <w:w w:val="115"/>
          <w:sz w:val="19"/>
        </w:rPr>
        <w:t xml:space="preserve"> </w:t>
      </w:r>
      <w:r>
        <w:rPr>
          <w:i/>
          <w:w w:val="115"/>
          <w:sz w:val="19"/>
        </w:rPr>
        <w:t>En</w:t>
      </w:r>
      <w:r>
        <w:rPr>
          <w:i/>
          <w:spacing w:val="-11"/>
          <w:w w:val="115"/>
          <w:sz w:val="19"/>
        </w:rPr>
        <w:t xml:space="preserve"> </w:t>
      </w:r>
      <w:r>
        <w:rPr>
          <w:i/>
          <w:w w:val="115"/>
          <w:sz w:val="19"/>
        </w:rPr>
        <w:t>sit</w:t>
      </w:r>
      <w:r>
        <w:rPr>
          <w:i/>
          <w:smallCaps/>
          <w:w w:val="115"/>
          <w:sz w:val="19"/>
        </w:rPr>
        <w:t>u</w:t>
      </w:r>
      <w:r>
        <w:rPr>
          <w:i/>
          <w:w w:val="115"/>
          <w:sz w:val="19"/>
        </w:rPr>
        <w:t>ation</w:t>
      </w:r>
      <w:r>
        <w:rPr>
          <w:i/>
          <w:spacing w:val="-8"/>
          <w:w w:val="115"/>
          <w:sz w:val="19"/>
        </w:rPr>
        <w:t xml:space="preserve"> </w:t>
      </w:r>
      <w:r>
        <w:rPr>
          <w:i/>
          <w:w w:val="115"/>
          <w:sz w:val="19"/>
        </w:rPr>
        <w:t>il</w:t>
      </w:r>
      <w:r>
        <w:rPr>
          <w:i/>
          <w:spacing w:val="-8"/>
          <w:w w:val="115"/>
          <w:sz w:val="19"/>
        </w:rPr>
        <w:t xml:space="preserve"> </w:t>
      </w:r>
      <w:r>
        <w:rPr>
          <w:i/>
          <w:w w:val="115"/>
          <w:sz w:val="19"/>
        </w:rPr>
        <w:t>n’y</w:t>
      </w:r>
      <w:r>
        <w:rPr>
          <w:i/>
          <w:spacing w:val="-8"/>
          <w:w w:val="115"/>
          <w:sz w:val="19"/>
        </w:rPr>
        <w:t xml:space="preserve"> </w:t>
      </w:r>
      <w:r>
        <w:rPr>
          <w:i/>
          <w:w w:val="115"/>
          <w:sz w:val="19"/>
        </w:rPr>
        <w:t>a</w:t>
      </w:r>
      <w:r>
        <w:rPr>
          <w:i/>
          <w:spacing w:val="-8"/>
          <w:w w:val="115"/>
          <w:sz w:val="19"/>
        </w:rPr>
        <w:t xml:space="preserve"> </w:t>
      </w:r>
      <w:r>
        <w:rPr>
          <w:i/>
          <w:w w:val="115"/>
          <w:sz w:val="19"/>
        </w:rPr>
        <w:t>pas</w:t>
      </w:r>
      <w:r>
        <w:rPr>
          <w:i/>
          <w:spacing w:val="-8"/>
          <w:w w:val="115"/>
          <w:sz w:val="19"/>
        </w:rPr>
        <w:t xml:space="preserve"> </w:t>
      </w:r>
      <w:r>
        <w:rPr>
          <w:i/>
          <w:w w:val="115"/>
          <w:sz w:val="19"/>
        </w:rPr>
        <w:t>d’ordre</w:t>
      </w:r>
      <w:r>
        <w:rPr>
          <w:i/>
          <w:spacing w:val="-8"/>
          <w:w w:val="115"/>
          <w:sz w:val="19"/>
        </w:rPr>
        <w:t xml:space="preserve"> </w:t>
      </w:r>
      <w:r>
        <w:rPr>
          <w:i/>
          <w:w w:val="115"/>
          <w:sz w:val="19"/>
        </w:rPr>
        <w:t>contraint</w:t>
      </w:r>
      <w:r>
        <w:rPr>
          <w:i/>
          <w:spacing w:val="-8"/>
          <w:w w:val="115"/>
          <w:sz w:val="19"/>
        </w:rPr>
        <w:t xml:space="preserve"> </w:t>
      </w:r>
      <w:r>
        <w:rPr>
          <w:i/>
          <w:w w:val="115"/>
          <w:sz w:val="19"/>
        </w:rPr>
        <w:t>des</w:t>
      </w:r>
      <w:r>
        <w:rPr>
          <w:i/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étapes</w:t>
      </w:r>
      <w:r>
        <w:rPr>
          <w:spacing w:val="-8"/>
          <w:w w:val="115"/>
          <w:sz w:val="19"/>
        </w:rPr>
        <w:t xml:space="preserve"> </w:t>
      </w:r>
      <w:r>
        <w:rPr>
          <w:i/>
          <w:w w:val="115"/>
          <w:sz w:val="19"/>
        </w:rPr>
        <w:t>(le</w:t>
      </w:r>
      <w:r>
        <w:rPr>
          <w:i/>
          <w:spacing w:val="-8"/>
          <w:w w:val="115"/>
          <w:sz w:val="19"/>
        </w:rPr>
        <w:t xml:space="preserve"> </w:t>
      </w:r>
      <w:r>
        <w:rPr>
          <w:i/>
          <w:w w:val="115"/>
          <w:sz w:val="19"/>
        </w:rPr>
        <w:t>déplacement</w:t>
      </w:r>
      <w:r>
        <w:rPr>
          <w:i/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étape</w:t>
      </w:r>
      <w:r>
        <w:rPr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8</w:t>
      </w:r>
      <w:r>
        <w:rPr>
          <w:spacing w:val="-8"/>
          <w:w w:val="115"/>
          <w:sz w:val="19"/>
        </w:rPr>
        <w:t xml:space="preserve"> </w:t>
      </w:r>
      <w:r>
        <w:rPr>
          <w:i/>
          <w:w w:val="115"/>
          <w:sz w:val="19"/>
        </w:rPr>
        <w:t>ne</w:t>
      </w:r>
      <w:r>
        <w:rPr>
          <w:i/>
          <w:spacing w:val="-8"/>
          <w:w w:val="115"/>
          <w:sz w:val="19"/>
        </w:rPr>
        <w:t xml:space="preserve"> </w:t>
      </w:r>
      <w:r>
        <w:rPr>
          <w:i/>
          <w:w w:val="115"/>
          <w:sz w:val="19"/>
        </w:rPr>
        <w:t>devant</w:t>
      </w:r>
      <w:r>
        <w:rPr>
          <w:i/>
          <w:spacing w:val="-8"/>
          <w:w w:val="115"/>
          <w:sz w:val="19"/>
        </w:rPr>
        <w:t xml:space="preserve"> </w:t>
      </w:r>
      <w:r>
        <w:rPr>
          <w:i/>
          <w:w w:val="115"/>
          <w:sz w:val="19"/>
        </w:rPr>
        <w:t>être</w:t>
      </w:r>
      <w:r>
        <w:rPr>
          <w:i/>
          <w:spacing w:val="-8"/>
          <w:w w:val="115"/>
          <w:sz w:val="19"/>
        </w:rPr>
        <w:t xml:space="preserve"> </w:t>
      </w:r>
      <w:r>
        <w:rPr>
          <w:i/>
          <w:w w:val="115"/>
          <w:sz w:val="19"/>
        </w:rPr>
        <w:t>recherché</w:t>
      </w:r>
      <w:r>
        <w:rPr>
          <w:i/>
          <w:spacing w:val="-8"/>
          <w:w w:val="115"/>
          <w:sz w:val="19"/>
        </w:rPr>
        <w:t xml:space="preserve"> </w:t>
      </w:r>
      <w:r>
        <w:rPr>
          <w:i/>
          <w:w w:val="115"/>
          <w:sz w:val="19"/>
        </w:rPr>
        <w:t>q</w:t>
      </w:r>
      <w:r>
        <w:rPr>
          <w:i/>
          <w:smallCaps/>
          <w:w w:val="115"/>
          <w:sz w:val="19"/>
        </w:rPr>
        <w:t>u</w:t>
      </w:r>
      <w:r>
        <w:rPr>
          <w:i/>
          <w:w w:val="115"/>
          <w:sz w:val="19"/>
        </w:rPr>
        <w:t>’après l’étape 5).</w:t>
      </w:r>
      <w:bookmarkEnd w:id="0"/>
    </w:p>
    <w:sectPr w:rsidR="007673C7">
      <w:type w:val="continuous"/>
      <w:pgSz w:w="11910" w:h="16840"/>
      <w:pgMar w:top="4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C7"/>
    <w:rsid w:val="001F48B7"/>
    <w:rsid w:val="0076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4727E-D44C-487C-97EB-F9714981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"/>
    </w:pPr>
    <w:rPr>
      <w:b/>
      <w:bCs/>
      <w:i/>
      <w:iCs/>
      <w:sz w:val="19"/>
      <w:szCs w:val="19"/>
    </w:rPr>
  </w:style>
  <w:style w:type="paragraph" w:styleId="Titre">
    <w:name w:val="Title"/>
    <w:basedOn w:val="Normal"/>
    <w:uiPriority w:val="10"/>
    <w:qFormat/>
    <w:pPr>
      <w:spacing w:before="81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Masson Fabrice</dc:creator>
  <cp:lastModifiedBy>Masson Fabrice</cp:lastModifiedBy>
  <cp:revision>2</cp:revision>
  <dcterms:created xsi:type="dcterms:W3CDTF">2024-11-04T15:25:00Z</dcterms:created>
  <dcterms:modified xsi:type="dcterms:W3CDTF">2024-11-04T15:25:00Z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2024-11-04T00:00:00Z</vt:filetime>
  </property>
  <property fmtid="{D5CDD505-2E9C-101B-9397-08002B2CF9AE}" pid="5" name="Producer">
    <vt:lpwstr>macOS Version 10.14.6 (assemblage 18G9323) Quartz PDFContext</vt:lpwstr>
  </property>
</Properties>
</file>